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>CO</w:t>
      </w:r>
      <w:r w:rsidR="00A60C7D" w:rsidRPr="00693EBC">
        <w:rPr>
          <w:rFonts w:asciiTheme="minorHAnsi" w:hAnsi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SÉANCE DU </w:t>
      </w:r>
      <w:r w:rsidR="00693EBC" w:rsidRPr="00693EBC">
        <w:rPr>
          <w:rFonts w:asciiTheme="minorHAnsi" w:hAnsiTheme="minorHAnsi"/>
          <w:b/>
          <w:bCs/>
          <w:sz w:val="40"/>
          <w:szCs w:val="40"/>
          <w:u w:val="single"/>
        </w:rPr>
        <w:t>19 FEVRIER 2018</w:t>
      </w: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F7203C" w:rsidRPr="00F7203C" w:rsidRDefault="00F7203C" w:rsidP="00F7203C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</w:rPr>
        <w:t>Nombre de membres en exercice :</w:t>
      </w:r>
      <w:r w:rsidRPr="00F7203C">
        <w:rPr>
          <w:rFonts w:ascii="Calibri" w:hAnsi="Calibri" w:cs="Arial"/>
          <w:b/>
          <w:sz w:val="22"/>
          <w:szCs w:val="22"/>
        </w:rPr>
        <w:tab/>
        <w:t>11</w:t>
      </w:r>
    </w:p>
    <w:p w:rsidR="00F7203C" w:rsidRPr="00F7203C" w:rsidRDefault="00F7203C" w:rsidP="00F7203C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</w:rPr>
        <w:t>Nombre de membres présents :</w:t>
      </w:r>
      <w:r w:rsidRPr="00F7203C">
        <w:rPr>
          <w:rFonts w:ascii="Calibri" w:hAnsi="Calibri" w:cs="Arial"/>
          <w:b/>
          <w:sz w:val="22"/>
          <w:szCs w:val="22"/>
        </w:rPr>
        <w:tab/>
      </w:r>
      <w:r w:rsidRPr="00F7203C">
        <w:rPr>
          <w:rFonts w:ascii="Calibri" w:hAnsi="Calibri" w:cs="Arial"/>
          <w:b/>
          <w:sz w:val="22"/>
          <w:szCs w:val="22"/>
        </w:rPr>
        <w:t xml:space="preserve">  </w:t>
      </w:r>
      <w:r w:rsidRPr="00F7203C">
        <w:rPr>
          <w:rFonts w:ascii="Calibri" w:hAnsi="Calibri" w:cs="Arial"/>
          <w:b/>
          <w:sz w:val="22"/>
          <w:szCs w:val="22"/>
        </w:rPr>
        <w:t>8</w:t>
      </w:r>
    </w:p>
    <w:p w:rsidR="00F7203C" w:rsidRPr="00F7203C" w:rsidRDefault="00F7203C" w:rsidP="00F7203C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</w:rPr>
        <w:t>Qui ont pris part à la délibération :</w:t>
      </w:r>
      <w:r w:rsidRPr="00F7203C">
        <w:rPr>
          <w:rFonts w:ascii="Calibri" w:hAnsi="Calibri" w:cs="Arial"/>
          <w:b/>
          <w:sz w:val="22"/>
          <w:szCs w:val="22"/>
        </w:rPr>
        <w:tab/>
        <w:t>11</w:t>
      </w:r>
    </w:p>
    <w:p w:rsidR="00F7203C" w:rsidRPr="00F7203C" w:rsidRDefault="00F7203C" w:rsidP="00F7203C">
      <w:pPr>
        <w:rPr>
          <w:rFonts w:ascii="Calibri" w:hAnsi="Calibri" w:cs="Arial"/>
          <w:sz w:val="22"/>
          <w:szCs w:val="22"/>
        </w:rPr>
      </w:pPr>
    </w:p>
    <w:p w:rsidR="00F7203C" w:rsidRPr="00F7203C" w:rsidRDefault="00F7203C" w:rsidP="00F7203C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  <w:u w:val="single"/>
        </w:rPr>
        <w:t>Date de convocation</w:t>
      </w:r>
      <w:r w:rsidRPr="00F7203C">
        <w:rPr>
          <w:rFonts w:ascii="Calibri" w:hAnsi="Calibri" w:cs="Arial"/>
          <w:b/>
          <w:sz w:val="22"/>
          <w:szCs w:val="22"/>
        </w:rPr>
        <w:t> :</w:t>
      </w:r>
      <w:r w:rsidRPr="00F7203C">
        <w:rPr>
          <w:rFonts w:ascii="Calibri" w:hAnsi="Calibri" w:cs="Arial"/>
          <w:b/>
          <w:sz w:val="22"/>
          <w:szCs w:val="22"/>
        </w:rPr>
        <w:tab/>
        <w:t>12 février 2018</w:t>
      </w:r>
    </w:p>
    <w:p w:rsidR="00F7203C" w:rsidRPr="00F7203C" w:rsidRDefault="00F7203C" w:rsidP="00F7203C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  <w:u w:val="single"/>
        </w:rPr>
        <w:t>Date d’affichage</w:t>
      </w:r>
      <w:r w:rsidRPr="00F7203C">
        <w:rPr>
          <w:rFonts w:ascii="Calibri" w:hAnsi="Calibri" w:cs="Arial"/>
          <w:b/>
          <w:sz w:val="22"/>
          <w:szCs w:val="22"/>
        </w:rPr>
        <w:t> :</w:t>
      </w:r>
      <w:r w:rsidRPr="00F7203C">
        <w:rPr>
          <w:rFonts w:ascii="Calibri" w:hAnsi="Calibri" w:cs="Arial"/>
          <w:b/>
          <w:sz w:val="22"/>
          <w:szCs w:val="22"/>
        </w:rPr>
        <w:tab/>
        <w:t>12 février 2018</w:t>
      </w:r>
    </w:p>
    <w:p w:rsidR="00F7203C" w:rsidRDefault="00F7203C" w:rsidP="00F7203C">
      <w:pPr>
        <w:rPr>
          <w:rFonts w:ascii="Calibri" w:hAnsi="Calibri"/>
          <w:sz w:val="22"/>
          <w:szCs w:val="22"/>
        </w:rPr>
      </w:pPr>
    </w:p>
    <w:p w:rsidR="00F7203C" w:rsidRPr="00F7203C" w:rsidRDefault="00F7203C" w:rsidP="00F7203C">
      <w:pPr>
        <w:rPr>
          <w:rFonts w:ascii="Calibri" w:hAnsi="Calibri"/>
          <w:sz w:val="22"/>
          <w:szCs w:val="22"/>
        </w:rPr>
      </w:pPr>
    </w:p>
    <w:p w:rsidR="00F7203C" w:rsidRPr="00F7203C" w:rsidRDefault="00F7203C" w:rsidP="00F7203C">
      <w:pPr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L’an deux mil dix-huit, le dix-neuf février à vingt heures, le Conseil Municipal de la commune de Mérobert, dûment convoqué, s’est réuni dans le lieu habituel de ses séances, sous la présidence de M. MARTIN Alain, Maire.</w:t>
      </w:r>
    </w:p>
    <w:p w:rsidR="00E213CE" w:rsidRPr="00F7203C" w:rsidRDefault="00E213CE" w:rsidP="00E213CE">
      <w:pPr>
        <w:jc w:val="both"/>
        <w:rPr>
          <w:rFonts w:ascii="Calibri" w:hAnsi="Calibri" w:cs="Arial"/>
          <w:sz w:val="22"/>
          <w:szCs w:val="22"/>
        </w:rPr>
      </w:pPr>
    </w:p>
    <w:p w:rsidR="00E213CE" w:rsidRPr="00F7203C" w:rsidRDefault="00E213CE" w:rsidP="00E213CE">
      <w:pPr>
        <w:jc w:val="both"/>
        <w:rPr>
          <w:rFonts w:ascii="Calibri" w:hAnsi="Calibri"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F7203C">
        <w:rPr>
          <w:rFonts w:ascii="Calibri" w:hAnsi="Calibri" w:cs="Arial"/>
          <w:sz w:val="22"/>
          <w:szCs w:val="22"/>
        </w:rPr>
        <w:t> : Mmes Arlette BREGERE, Evelyne BAILLY, Marie-Pierre DARTOIS, Cynthia SAVARIT, MM. Gérard LACRAMPE, Marc BIROT et Jean-Marc BREGERE</w:t>
      </w:r>
    </w:p>
    <w:p w:rsidR="00E213CE" w:rsidRPr="00F7203C" w:rsidRDefault="00E213CE" w:rsidP="00E213CE">
      <w:pPr>
        <w:jc w:val="both"/>
        <w:rPr>
          <w:rFonts w:ascii="Calibri" w:hAnsi="Calibri" w:cs="Arial"/>
          <w:sz w:val="22"/>
          <w:szCs w:val="22"/>
        </w:rPr>
      </w:pPr>
    </w:p>
    <w:p w:rsidR="00E213CE" w:rsidRPr="00F7203C" w:rsidRDefault="00E213CE" w:rsidP="00E213CE">
      <w:pPr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  <w:u w:val="single"/>
        </w:rPr>
        <w:t>Absents excusés représentés</w:t>
      </w:r>
      <w:r w:rsidRPr="00F7203C">
        <w:rPr>
          <w:rFonts w:ascii="Calibri" w:hAnsi="Calibri" w:cs="Arial"/>
          <w:sz w:val="22"/>
          <w:szCs w:val="22"/>
        </w:rPr>
        <w:t xml:space="preserve"> : M. Arnauld DENICOLAI, a donné pouvoir à M. Alain MARTIN, </w:t>
      </w:r>
      <w:r w:rsidRPr="00F7203C">
        <w:rPr>
          <w:rFonts w:ascii="Calibri" w:hAnsi="Calibri" w:cs="Arial"/>
          <w:sz w:val="22"/>
          <w:szCs w:val="22"/>
        </w:rPr>
        <w:t xml:space="preserve">       </w:t>
      </w:r>
      <w:r w:rsidRPr="00F7203C">
        <w:rPr>
          <w:rFonts w:ascii="Calibri" w:hAnsi="Calibri" w:cs="Arial"/>
          <w:sz w:val="22"/>
          <w:szCs w:val="22"/>
        </w:rPr>
        <w:t>Mme Marie-Patricia LACRAMPE, a donné pouvoir à M. Gérard LACRAMPE, M. Ghislain LEJARS, a donné pouvoir à Mme Marie-Pierre DARTOIS</w:t>
      </w:r>
    </w:p>
    <w:p w:rsidR="00E213CE" w:rsidRPr="00F7203C" w:rsidRDefault="00E213CE" w:rsidP="00E213CE">
      <w:pPr>
        <w:jc w:val="both"/>
        <w:rPr>
          <w:rFonts w:ascii="Calibri" w:hAnsi="Calibri" w:cs="Arial"/>
          <w:sz w:val="22"/>
          <w:szCs w:val="22"/>
        </w:rPr>
      </w:pPr>
    </w:p>
    <w:p w:rsidR="00E213CE" w:rsidRPr="00F7203C" w:rsidRDefault="00E213CE" w:rsidP="00E213CE">
      <w:pPr>
        <w:jc w:val="both"/>
        <w:rPr>
          <w:rFonts w:ascii="Calibri" w:hAnsi="Calibri"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  <w:u w:val="single"/>
        </w:rPr>
        <w:t>Secrétaire de séance</w:t>
      </w:r>
      <w:r w:rsidRPr="00F7203C">
        <w:rPr>
          <w:rFonts w:ascii="Calibri" w:hAnsi="Calibri" w:cs="Arial"/>
          <w:sz w:val="22"/>
          <w:szCs w:val="22"/>
        </w:rPr>
        <w:t xml:space="preserve"> : </w:t>
      </w:r>
      <w:r w:rsidRPr="00F7203C">
        <w:rPr>
          <w:rFonts w:ascii="Calibri" w:hAnsi="Calibri" w:cs="Arial"/>
          <w:sz w:val="22"/>
          <w:szCs w:val="22"/>
          <w:u w:val="single"/>
        </w:rPr>
        <w:t>Mme Cynthia SAVARIT</w:t>
      </w:r>
    </w:p>
    <w:p w:rsidR="00E213CE" w:rsidRPr="00F7203C" w:rsidRDefault="00E213CE" w:rsidP="00E213CE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E213CE" w:rsidRPr="00F7203C" w:rsidRDefault="00E213CE" w:rsidP="00E213CE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Le quorum étant atteint, le Conseil Municipal, peut délibérer.</w:t>
      </w:r>
    </w:p>
    <w:p w:rsidR="00287461" w:rsidRDefault="00287461" w:rsidP="00287461">
      <w:pPr>
        <w:rPr>
          <w:rFonts w:asciiTheme="minorHAnsi" w:hAnsiTheme="minorHAnsi"/>
          <w:sz w:val="22"/>
          <w:szCs w:val="22"/>
        </w:rPr>
      </w:pPr>
    </w:p>
    <w:p w:rsidR="00F7203C" w:rsidRDefault="00F7203C" w:rsidP="0028746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7203C" w:rsidRPr="00F7203C" w:rsidRDefault="00F7203C" w:rsidP="00F7203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7203C">
        <w:rPr>
          <w:rFonts w:asciiTheme="minorHAnsi" w:hAnsiTheme="minorHAnsi"/>
          <w:b/>
          <w:sz w:val="22"/>
          <w:szCs w:val="22"/>
          <w:u w:val="single"/>
        </w:rPr>
        <w:t>APPROBATION DU CONSEIL MUNICIPAL DU 15 DECEMBRE 2017</w:t>
      </w:r>
    </w:p>
    <w:p w:rsidR="00F7203C" w:rsidRDefault="00F7203C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jc w:val="both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 xml:space="preserve">Monsieur le Maire donne lecture du compte rendu de la réunion du conseil municipal du </w:t>
      </w:r>
      <w:r w:rsidR="00E213CE" w:rsidRPr="00F7203C">
        <w:rPr>
          <w:rFonts w:asciiTheme="minorHAnsi" w:hAnsiTheme="minorHAnsi"/>
          <w:sz w:val="22"/>
          <w:szCs w:val="22"/>
        </w:rPr>
        <w:t xml:space="preserve">                     </w:t>
      </w:r>
      <w:r w:rsidR="00693EBC" w:rsidRPr="00F7203C">
        <w:rPr>
          <w:rFonts w:asciiTheme="minorHAnsi" w:hAnsiTheme="minorHAnsi"/>
          <w:sz w:val="22"/>
          <w:szCs w:val="22"/>
        </w:rPr>
        <w:t>15 décembre 201</w:t>
      </w:r>
      <w:r w:rsidRPr="00F7203C">
        <w:rPr>
          <w:rFonts w:asciiTheme="minorHAnsi" w:hAnsiTheme="minorHAnsi"/>
          <w:sz w:val="22"/>
          <w:szCs w:val="22"/>
        </w:rPr>
        <w:t>7 et demande aux conseillers s’ils sont d’accord sur les termes et si le compte rendu est bien le reflet de la réunion.</w:t>
      </w:r>
    </w:p>
    <w:p w:rsidR="00287461" w:rsidRPr="00F7203C" w:rsidRDefault="00287461" w:rsidP="00287461">
      <w:pPr>
        <w:jc w:val="both"/>
        <w:rPr>
          <w:rFonts w:asciiTheme="minorHAnsi" w:hAnsiTheme="minorHAnsi"/>
          <w:bCs/>
          <w:sz w:val="22"/>
          <w:szCs w:val="22"/>
        </w:rPr>
      </w:pPr>
    </w:p>
    <w:p w:rsidR="00287461" w:rsidRPr="00F7203C" w:rsidRDefault="00287461" w:rsidP="00287461">
      <w:pPr>
        <w:jc w:val="both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Le conseil municipal adopte à l’unanimité le compte rendu de la dernière réunion.</w:t>
      </w: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287461" w:rsidRPr="00F7203C" w:rsidRDefault="00693EBC" w:rsidP="00693EB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DCM 2018/01 : ACQUISITION D’UN TRACTEUR ET SON FINANCEMENT</w:t>
      </w:r>
    </w:p>
    <w:p w:rsidR="00287461" w:rsidRPr="00F7203C" w:rsidRDefault="00287461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Vu la délibération n°27-2017 du 6 novembre 2017 relative au choix du modèle de tracteur et ses accessoires ;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 xml:space="preserve">Considérant que l’Entreprise Groupe </w:t>
      </w:r>
      <w:proofErr w:type="spellStart"/>
      <w:r w:rsidRPr="00F7203C">
        <w:rPr>
          <w:rFonts w:ascii="Calibri" w:hAnsi="Calibri" w:cs="Arial"/>
          <w:sz w:val="22"/>
          <w:szCs w:val="22"/>
        </w:rPr>
        <w:t>Méthivier</w:t>
      </w:r>
      <w:proofErr w:type="spellEnd"/>
      <w:r w:rsidRPr="00F7203C">
        <w:rPr>
          <w:rFonts w:ascii="Calibri" w:hAnsi="Calibri" w:cs="Arial"/>
          <w:sz w:val="22"/>
          <w:szCs w:val="22"/>
        </w:rPr>
        <w:t xml:space="preserve"> a été retenue dans le choix de l’achat du tracteur et ses accessoires ;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Considérant qu’il y a lieu de faire un emprunt pour financer l’achat du tracteur ;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Considérant la simulation de financement du Crédit Agricole comme suit :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Montant H.T. :</w:t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  <w:t>40 950,00 € (reprise des matériels déduite)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Subvention « réserve parlementaire » :</w:t>
      </w:r>
      <w:r w:rsidRPr="00F7203C">
        <w:rPr>
          <w:rFonts w:ascii="Calibri" w:hAnsi="Calibri" w:cs="Arial"/>
          <w:sz w:val="22"/>
          <w:szCs w:val="22"/>
        </w:rPr>
        <w:tab/>
        <w:t>5 000,00 €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 xml:space="preserve">Subvention </w:t>
      </w:r>
      <w:proofErr w:type="spellStart"/>
      <w:r w:rsidRPr="00F7203C">
        <w:rPr>
          <w:rFonts w:ascii="Calibri" w:hAnsi="Calibri" w:cs="Arial"/>
          <w:sz w:val="22"/>
          <w:szCs w:val="22"/>
        </w:rPr>
        <w:t>Comm</w:t>
      </w:r>
      <w:proofErr w:type="spellEnd"/>
      <w:r w:rsidRPr="00F7203C">
        <w:rPr>
          <w:rFonts w:ascii="Calibri" w:hAnsi="Calibri" w:cs="Arial"/>
          <w:sz w:val="22"/>
          <w:szCs w:val="22"/>
        </w:rPr>
        <w:t>. d’Agglo. d’Etampes :</w:t>
      </w:r>
      <w:r w:rsidRPr="00F7203C">
        <w:rPr>
          <w:rFonts w:ascii="Calibri" w:hAnsi="Calibri" w:cs="Arial"/>
          <w:sz w:val="22"/>
          <w:szCs w:val="22"/>
        </w:rPr>
        <w:tab/>
        <w:t>4 651,00 €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Montant de l’emprunt :</w:t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  <w:t>31 000,00 €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Taux :</w:t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  <w:t>0,81%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Durée de l’emprunt :</w:t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  <w:t>7 ans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Périodicité :</w:t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  <w:t>annuelle</w:t>
      </w:r>
    </w:p>
    <w:p w:rsidR="00693EBC" w:rsidRPr="00F7203C" w:rsidRDefault="00693EBC" w:rsidP="001F6B45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Montant de l’annuité :</w:t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</w:r>
      <w:r w:rsidRPr="00F7203C">
        <w:rPr>
          <w:rFonts w:ascii="Calibri" w:hAnsi="Calibri" w:cs="Arial"/>
          <w:sz w:val="22"/>
          <w:szCs w:val="22"/>
        </w:rPr>
        <w:tab/>
        <w:t>4 574,00 €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 xml:space="preserve">Le Conseil Municipal, après en avoir délibérer à </w:t>
      </w:r>
      <w:r w:rsidR="00E213CE" w:rsidRPr="00F7203C">
        <w:rPr>
          <w:rFonts w:ascii="Calibri" w:hAnsi="Calibri" w:cs="Arial"/>
          <w:sz w:val="22"/>
          <w:szCs w:val="22"/>
        </w:rPr>
        <w:t>l’unanimité :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693EBC" w:rsidRPr="00F7203C" w:rsidRDefault="00693EBC" w:rsidP="00693EBC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Accepte la proposition ci-dessus énoncée ;</w:t>
      </w:r>
    </w:p>
    <w:p w:rsidR="00693EBC" w:rsidRPr="00F7203C" w:rsidRDefault="00693EBC" w:rsidP="00693EBC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Autorise Monsieur le Maire à signer le devis, le mode de financement par un emprunt, ainsi que tous les documents y afférents.</w:t>
      </w: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693EBC" w:rsidRPr="00F7203C" w:rsidRDefault="00693EBC" w:rsidP="00693EBC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F7203C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287461" w:rsidRPr="00F7203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287461" w:rsidRPr="00F7203C" w:rsidRDefault="00287461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693EBC">
      <w:pPr>
        <w:pStyle w:val="Textbody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QUESTIONS DIVERSES</w:t>
      </w:r>
    </w:p>
    <w:p w:rsidR="00287461" w:rsidRPr="00F7203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4891" w:rsidRPr="00F7203C" w:rsidRDefault="00A60C7D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Monsieur le Maire</w:t>
      </w:r>
      <w:r w:rsidR="00E213CE" w:rsidRPr="00F7203C">
        <w:rPr>
          <w:rFonts w:asciiTheme="minorHAnsi" w:hAnsiTheme="minorHAnsi"/>
          <w:sz w:val="22"/>
          <w:szCs w:val="22"/>
        </w:rPr>
        <w:t xml:space="preserve"> </w:t>
      </w:r>
      <w:r w:rsidR="00E7084C" w:rsidRPr="00F7203C">
        <w:rPr>
          <w:rFonts w:asciiTheme="minorHAnsi" w:hAnsiTheme="minorHAnsi"/>
          <w:sz w:val="22"/>
          <w:szCs w:val="22"/>
        </w:rPr>
        <w:t xml:space="preserve">fait part de la panne importante du photocopieur depuis quelques jours et en attente de dépannage. Son remplacement éventuel est à envisager. Un rendez-vous avec la Société MDS </w:t>
      </w:r>
      <w:proofErr w:type="spellStart"/>
      <w:r w:rsidR="00E7084C" w:rsidRPr="00F7203C">
        <w:rPr>
          <w:rFonts w:asciiTheme="minorHAnsi" w:hAnsiTheme="minorHAnsi"/>
          <w:sz w:val="22"/>
          <w:szCs w:val="22"/>
        </w:rPr>
        <w:t>Partners</w:t>
      </w:r>
      <w:proofErr w:type="spellEnd"/>
      <w:r w:rsidR="00E7084C" w:rsidRPr="00F7203C">
        <w:rPr>
          <w:rFonts w:asciiTheme="minorHAnsi" w:hAnsiTheme="minorHAnsi"/>
          <w:sz w:val="22"/>
          <w:szCs w:val="22"/>
        </w:rPr>
        <w:t xml:space="preserve"> est programmé le jeudi 22 février 2018</w:t>
      </w:r>
      <w:r w:rsidR="00472BE9" w:rsidRPr="00F7203C">
        <w:rPr>
          <w:rFonts w:asciiTheme="minorHAnsi" w:hAnsiTheme="minorHAnsi"/>
          <w:sz w:val="22"/>
          <w:szCs w:val="22"/>
        </w:rPr>
        <w:t>.</w:t>
      </w:r>
    </w:p>
    <w:p w:rsidR="00472BE9" w:rsidRPr="00F7203C" w:rsidRDefault="00472BE9" w:rsidP="00472BE9">
      <w:p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</w:p>
    <w:p w:rsidR="00E7084C" w:rsidRPr="00F7203C" w:rsidRDefault="00472BE9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Monsieur le Maire fait part d’une demande de participation financière pour une classe découverte.</w:t>
      </w:r>
    </w:p>
    <w:p w:rsidR="00287461" w:rsidRPr="00F7203C" w:rsidRDefault="00287461" w:rsidP="00287461">
      <w:pPr>
        <w:jc w:val="both"/>
        <w:rPr>
          <w:rFonts w:asciiTheme="minorHAnsi" w:hAnsiTheme="minorHAnsi"/>
          <w:sz w:val="22"/>
          <w:szCs w:val="22"/>
        </w:rPr>
      </w:pPr>
    </w:p>
    <w:p w:rsidR="00472BE9" w:rsidRPr="00F7203C" w:rsidRDefault="009C3082" w:rsidP="00287461">
      <w:pPr>
        <w:pStyle w:val="Textbody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sz w:val="22"/>
          <w:szCs w:val="22"/>
        </w:rPr>
        <w:t>Monsieur le Maire</w:t>
      </w:r>
      <w:r w:rsidR="00472BE9" w:rsidRPr="00F7203C">
        <w:rPr>
          <w:rFonts w:asciiTheme="minorHAnsi" w:hAnsiTheme="minorHAnsi" w:cs="Times New Roman"/>
          <w:sz w:val="22"/>
          <w:szCs w:val="22"/>
        </w:rPr>
        <w:t xml:space="preserve"> demande aux membres présents, en vue de la préparation du budget 2018, les projets à prévoir :</w:t>
      </w:r>
    </w:p>
    <w:p w:rsidR="00472BE9" w:rsidRPr="00F7203C" w:rsidRDefault="00472BE9" w:rsidP="00472BE9">
      <w:pPr>
        <w:pStyle w:val="Paragraphedeliste"/>
        <w:rPr>
          <w:rFonts w:asciiTheme="minorHAnsi" w:hAnsiTheme="minorHAnsi"/>
          <w:sz w:val="22"/>
          <w:szCs w:val="22"/>
        </w:rPr>
      </w:pPr>
    </w:p>
    <w:p w:rsidR="00287461" w:rsidRPr="00F7203C" w:rsidRDefault="00F7203C" w:rsidP="00472BE9">
      <w:pPr>
        <w:pStyle w:val="Textbody"/>
        <w:numPr>
          <w:ilvl w:val="1"/>
          <w:numId w:val="6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sz w:val="22"/>
          <w:szCs w:val="22"/>
        </w:rPr>
        <w:t>Escalier donnant accès aux archives</w:t>
      </w:r>
    </w:p>
    <w:p w:rsidR="00F7203C" w:rsidRPr="00F7203C" w:rsidRDefault="00F7203C" w:rsidP="00472BE9">
      <w:pPr>
        <w:pStyle w:val="Textbody"/>
        <w:numPr>
          <w:ilvl w:val="1"/>
          <w:numId w:val="6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sz w:val="22"/>
          <w:szCs w:val="22"/>
        </w:rPr>
        <w:t>Sortie de secours de l’école avec rampe</w:t>
      </w:r>
    </w:p>
    <w:p w:rsidR="00F7203C" w:rsidRPr="00F7203C" w:rsidRDefault="00F7203C" w:rsidP="00472BE9">
      <w:pPr>
        <w:pStyle w:val="Textbody"/>
        <w:numPr>
          <w:ilvl w:val="1"/>
          <w:numId w:val="6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sz w:val="22"/>
          <w:szCs w:val="22"/>
        </w:rPr>
        <w:t>Paratonnerre de l’Eglise</w:t>
      </w:r>
    </w:p>
    <w:p w:rsidR="00F7203C" w:rsidRPr="00F7203C" w:rsidRDefault="00F7203C" w:rsidP="00472BE9">
      <w:pPr>
        <w:pStyle w:val="Textbody"/>
        <w:numPr>
          <w:ilvl w:val="1"/>
          <w:numId w:val="6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sz w:val="22"/>
          <w:szCs w:val="22"/>
        </w:rPr>
        <w:t>Cour des services techniques</w:t>
      </w:r>
    </w:p>
    <w:p w:rsidR="00F7203C" w:rsidRPr="00F7203C" w:rsidRDefault="00F7203C" w:rsidP="00472BE9">
      <w:pPr>
        <w:pStyle w:val="Textbody"/>
        <w:numPr>
          <w:ilvl w:val="1"/>
          <w:numId w:val="6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sz w:val="22"/>
          <w:szCs w:val="22"/>
        </w:rPr>
        <w:t>Remise en état de l’appartement de l’école</w:t>
      </w:r>
    </w:p>
    <w:p w:rsidR="00287461" w:rsidRPr="00F7203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412F6B" w:rsidRPr="00F7203C" w:rsidRDefault="00412F6B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 xml:space="preserve">L’ordre du jour étant épuisé la séance est levée à </w:t>
      </w:r>
      <w:r w:rsidR="00F7203C" w:rsidRPr="00F7203C">
        <w:rPr>
          <w:rFonts w:asciiTheme="minorHAnsi" w:hAnsiTheme="minorHAnsi"/>
          <w:sz w:val="22"/>
          <w:szCs w:val="22"/>
        </w:rPr>
        <w:t>20h50.</w:t>
      </w:r>
    </w:p>
    <w:p w:rsidR="00287461" w:rsidRPr="00F7203C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</w:p>
    <w:p w:rsidR="00AF541B" w:rsidRPr="00F7203C" w:rsidRDefault="00AF541B" w:rsidP="002941C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="Arial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Le Maire,</w:t>
      </w:r>
      <w:r w:rsidRPr="00F7203C">
        <w:rPr>
          <w:rFonts w:asciiTheme="minorHAnsi" w:hAnsiTheme="minorHAnsi" w:cs="Arial"/>
          <w:sz w:val="22"/>
          <w:szCs w:val="22"/>
        </w:rPr>
        <w:tab/>
        <w:t>La Secrétaire de Séance,</w:t>
      </w:r>
      <w:r w:rsidRPr="00F7203C">
        <w:rPr>
          <w:rFonts w:asciiTheme="minorHAnsi" w:hAnsiTheme="minorHAnsi" w:cs="Arial"/>
          <w:sz w:val="22"/>
          <w:szCs w:val="22"/>
        </w:rPr>
        <w:tab/>
        <w:t>Les Conseillers</w:t>
      </w:r>
    </w:p>
    <w:p w:rsidR="00951C9A" w:rsidRPr="00F7203C" w:rsidRDefault="00693EBC" w:rsidP="002941C4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MARTIN Alain</w:t>
      </w:r>
      <w:r w:rsidRPr="00F7203C">
        <w:rPr>
          <w:rFonts w:asciiTheme="minorHAnsi" w:hAnsiTheme="minorHAnsi" w:cs="Arial"/>
          <w:sz w:val="22"/>
          <w:szCs w:val="22"/>
        </w:rPr>
        <w:tab/>
        <w:t>Cynthia SAVARIT</w:t>
      </w:r>
    </w:p>
    <w:sectPr w:rsidR="00951C9A" w:rsidRPr="00F7203C" w:rsidSect="00B55022">
      <w:pgSz w:w="11906" w:h="16838"/>
      <w:pgMar w:top="993" w:right="1134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2C4"/>
    <w:multiLevelType w:val="hybridMultilevel"/>
    <w:tmpl w:val="DE26D610"/>
    <w:lvl w:ilvl="0" w:tplc="1018E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BE5"/>
    <w:multiLevelType w:val="hybridMultilevel"/>
    <w:tmpl w:val="6B04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3B6DD0"/>
    <w:multiLevelType w:val="hybridMultilevel"/>
    <w:tmpl w:val="2F6E1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753C"/>
    <w:multiLevelType w:val="hybridMultilevel"/>
    <w:tmpl w:val="B5A63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7293"/>
    <w:multiLevelType w:val="multilevel"/>
    <w:tmpl w:val="8AE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10EF"/>
    <w:multiLevelType w:val="hybridMultilevel"/>
    <w:tmpl w:val="9D402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E530F"/>
    <w:multiLevelType w:val="hybridMultilevel"/>
    <w:tmpl w:val="1BC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CB0"/>
    <w:multiLevelType w:val="multilevel"/>
    <w:tmpl w:val="5A7A65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1C54813"/>
    <w:multiLevelType w:val="multilevel"/>
    <w:tmpl w:val="A0FC6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54DE8"/>
    <w:multiLevelType w:val="multilevel"/>
    <w:tmpl w:val="EF926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7157A"/>
    <w:rsid w:val="000B3E28"/>
    <w:rsid w:val="000C6B30"/>
    <w:rsid w:val="00111442"/>
    <w:rsid w:val="001D3623"/>
    <w:rsid w:val="001D71C4"/>
    <w:rsid w:val="001F6B45"/>
    <w:rsid w:val="00236AB7"/>
    <w:rsid w:val="00287461"/>
    <w:rsid w:val="002941C4"/>
    <w:rsid w:val="002C10DF"/>
    <w:rsid w:val="002F296D"/>
    <w:rsid w:val="00364D19"/>
    <w:rsid w:val="0039016B"/>
    <w:rsid w:val="003D749D"/>
    <w:rsid w:val="00412F6B"/>
    <w:rsid w:val="004139F3"/>
    <w:rsid w:val="0045247F"/>
    <w:rsid w:val="00472BE9"/>
    <w:rsid w:val="00490839"/>
    <w:rsid w:val="004A68F3"/>
    <w:rsid w:val="004D0B72"/>
    <w:rsid w:val="00535D2D"/>
    <w:rsid w:val="0057454A"/>
    <w:rsid w:val="005D6192"/>
    <w:rsid w:val="00667D24"/>
    <w:rsid w:val="00671D7D"/>
    <w:rsid w:val="00693EBC"/>
    <w:rsid w:val="006C4045"/>
    <w:rsid w:val="00743ADB"/>
    <w:rsid w:val="0078387E"/>
    <w:rsid w:val="007D4BE6"/>
    <w:rsid w:val="00844A28"/>
    <w:rsid w:val="00951C9A"/>
    <w:rsid w:val="009B401E"/>
    <w:rsid w:val="009C3082"/>
    <w:rsid w:val="009D1361"/>
    <w:rsid w:val="009F6720"/>
    <w:rsid w:val="00A60C7D"/>
    <w:rsid w:val="00AB198C"/>
    <w:rsid w:val="00AD77A7"/>
    <w:rsid w:val="00AE3753"/>
    <w:rsid w:val="00AF541B"/>
    <w:rsid w:val="00B55022"/>
    <w:rsid w:val="00BC77FD"/>
    <w:rsid w:val="00C04D1C"/>
    <w:rsid w:val="00C865A3"/>
    <w:rsid w:val="00CD5620"/>
    <w:rsid w:val="00D462CB"/>
    <w:rsid w:val="00E213CE"/>
    <w:rsid w:val="00E213F2"/>
    <w:rsid w:val="00E2473B"/>
    <w:rsid w:val="00E37869"/>
    <w:rsid w:val="00E7084C"/>
    <w:rsid w:val="00E908D6"/>
    <w:rsid w:val="00F7203C"/>
    <w:rsid w:val="00FC4D78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 MEROBERT</cp:lastModifiedBy>
  <cp:revision>18</cp:revision>
  <cp:lastPrinted>2018-02-20T12:14:00Z</cp:lastPrinted>
  <dcterms:created xsi:type="dcterms:W3CDTF">2017-12-12T12:28:00Z</dcterms:created>
  <dcterms:modified xsi:type="dcterms:W3CDTF">2018-02-20T12:17:00Z</dcterms:modified>
</cp:coreProperties>
</file>