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813B8C">
        <w:rPr>
          <w:rFonts w:asciiTheme="minorHAnsi" w:hAnsiTheme="minorHAnsi" w:cstheme="minorHAnsi"/>
          <w:b/>
          <w:bCs/>
          <w:sz w:val="40"/>
          <w:szCs w:val="40"/>
          <w:u w:val="single"/>
        </w:rPr>
        <w:t>20 OCTOBRE</w:t>
      </w:r>
      <w:r w:rsidR="00E50A58">
        <w:rPr>
          <w:rFonts w:asciiTheme="minorHAnsi" w:hAnsiTheme="minorHAnsi" w:cstheme="minorHAnsi"/>
          <w:b/>
          <w:bCs/>
          <w:sz w:val="40"/>
          <w:szCs w:val="40"/>
          <w:u w:val="single"/>
        </w:rPr>
        <w:t xml:space="preserve"> 2023</w:t>
      </w:r>
    </w:p>
    <w:p w:rsidR="00D13210" w:rsidRDefault="00D13210" w:rsidP="004F1FCF">
      <w:pPr>
        <w:rPr>
          <w:rFonts w:asciiTheme="minorHAnsi" w:hAnsiTheme="minorHAnsi" w:cstheme="minorHAnsi"/>
          <w:sz w:val="22"/>
          <w:szCs w:val="22"/>
        </w:rPr>
      </w:pPr>
    </w:p>
    <w:p w:rsidR="00B844B0" w:rsidRPr="004F1FCF" w:rsidRDefault="00B844B0" w:rsidP="004F1FCF">
      <w:pPr>
        <w:rPr>
          <w:rFonts w:asciiTheme="minorHAnsi" w:hAnsiTheme="minorHAnsi" w:cstheme="minorHAnsi"/>
          <w:sz w:val="22"/>
          <w:szCs w:val="22"/>
        </w:rPr>
      </w:pPr>
    </w:p>
    <w:p w:rsidR="00A7602A" w:rsidRPr="00B844B0" w:rsidRDefault="00A7602A" w:rsidP="00A7602A">
      <w:pPr>
        <w:tabs>
          <w:tab w:val="left" w:pos="3402"/>
        </w:tabs>
        <w:rPr>
          <w:rFonts w:ascii="Calibri" w:hAnsi="Calibri" w:cs="Arial"/>
          <w:b/>
          <w:sz w:val="22"/>
          <w:szCs w:val="22"/>
        </w:rPr>
      </w:pPr>
      <w:r w:rsidRPr="00B844B0">
        <w:rPr>
          <w:rFonts w:ascii="Calibri" w:hAnsi="Calibri" w:cs="Arial"/>
          <w:b/>
          <w:sz w:val="22"/>
          <w:szCs w:val="22"/>
        </w:rPr>
        <w:t>Nombre de membres en exercice :</w:t>
      </w:r>
      <w:r w:rsidRPr="00B844B0">
        <w:rPr>
          <w:rFonts w:ascii="Calibri" w:hAnsi="Calibri" w:cs="Arial"/>
          <w:b/>
          <w:sz w:val="22"/>
          <w:szCs w:val="22"/>
        </w:rPr>
        <w:tab/>
        <w:t>15</w:t>
      </w:r>
    </w:p>
    <w:p w:rsidR="00A7602A" w:rsidRPr="00B844B0" w:rsidRDefault="00A7602A" w:rsidP="00A7602A">
      <w:pPr>
        <w:tabs>
          <w:tab w:val="left" w:pos="3402"/>
        </w:tabs>
        <w:rPr>
          <w:rFonts w:ascii="Calibri" w:hAnsi="Calibri" w:cs="Arial"/>
          <w:b/>
          <w:sz w:val="22"/>
          <w:szCs w:val="22"/>
        </w:rPr>
      </w:pPr>
      <w:r w:rsidRPr="00B844B0">
        <w:rPr>
          <w:rFonts w:ascii="Calibri" w:hAnsi="Calibri" w:cs="Arial"/>
          <w:b/>
          <w:sz w:val="22"/>
          <w:szCs w:val="22"/>
        </w:rPr>
        <w:t>Nombre de membres présents :</w:t>
      </w:r>
      <w:r w:rsidRPr="00B844B0">
        <w:rPr>
          <w:rFonts w:ascii="Calibri" w:hAnsi="Calibri" w:cs="Arial"/>
          <w:b/>
          <w:sz w:val="22"/>
          <w:szCs w:val="22"/>
        </w:rPr>
        <w:tab/>
        <w:t>11</w:t>
      </w:r>
    </w:p>
    <w:p w:rsidR="00A7602A" w:rsidRPr="00B844B0" w:rsidRDefault="00A7602A" w:rsidP="00A7602A">
      <w:pPr>
        <w:tabs>
          <w:tab w:val="left" w:pos="3402"/>
        </w:tabs>
        <w:rPr>
          <w:rFonts w:ascii="Calibri" w:hAnsi="Calibri" w:cs="Arial"/>
          <w:b/>
          <w:sz w:val="22"/>
          <w:szCs w:val="22"/>
        </w:rPr>
      </w:pPr>
      <w:r w:rsidRPr="00B844B0">
        <w:rPr>
          <w:rFonts w:ascii="Calibri" w:hAnsi="Calibri" w:cs="Arial"/>
          <w:b/>
          <w:sz w:val="22"/>
          <w:szCs w:val="22"/>
        </w:rPr>
        <w:t>Qui ont pris part à la délibération :</w:t>
      </w:r>
      <w:r w:rsidRPr="00B844B0">
        <w:rPr>
          <w:rFonts w:ascii="Calibri" w:hAnsi="Calibri" w:cs="Arial"/>
          <w:b/>
          <w:sz w:val="22"/>
          <w:szCs w:val="22"/>
        </w:rPr>
        <w:tab/>
        <w:t>13</w:t>
      </w:r>
    </w:p>
    <w:p w:rsidR="00A7602A" w:rsidRPr="00B844B0" w:rsidRDefault="00A7602A" w:rsidP="00A7602A">
      <w:pPr>
        <w:rPr>
          <w:rFonts w:ascii="Calibri" w:hAnsi="Calibri" w:cs="Arial"/>
          <w:sz w:val="22"/>
          <w:szCs w:val="22"/>
        </w:rPr>
      </w:pPr>
    </w:p>
    <w:p w:rsidR="00A7602A" w:rsidRPr="00B844B0" w:rsidRDefault="00A7602A" w:rsidP="00A7602A">
      <w:pPr>
        <w:tabs>
          <w:tab w:val="left" w:pos="2268"/>
        </w:tabs>
        <w:rPr>
          <w:rFonts w:ascii="Calibri" w:hAnsi="Calibri"/>
          <w:b/>
          <w:sz w:val="22"/>
          <w:szCs w:val="22"/>
        </w:rPr>
      </w:pPr>
      <w:r w:rsidRPr="00B844B0">
        <w:rPr>
          <w:rFonts w:ascii="Calibri" w:hAnsi="Calibri" w:cs="Arial"/>
          <w:b/>
          <w:sz w:val="22"/>
          <w:szCs w:val="22"/>
          <w:u w:val="single"/>
        </w:rPr>
        <w:t>Date de convocation</w:t>
      </w:r>
      <w:r w:rsidRPr="00B844B0">
        <w:rPr>
          <w:rFonts w:ascii="Calibri" w:hAnsi="Calibri" w:cs="Arial"/>
          <w:b/>
          <w:sz w:val="22"/>
          <w:szCs w:val="22"/>
        </w:rPr>
        <w:t> :</w:t>
      </w:r>
      <w:r w:rsidRPr="00B844B0">
        <w:rPr>
          <w:rFonts w:ascii="Calibri" w:hAnsi="Calibri" w:cs="Arial"/>
          <w:b/>
          <w:sz w:val="22"/>
          <w:szCs w:val="22"/>
        </w:rPr>
        <w:tab/>
        <w:t>13 octobre 2023</w:t>
      </w:r>
    </w:p>
    <w:p w:rsidR="00A7602A" w:rsidRPr="00B844B0" w:rsidRDefault="00A7602A" w:rsidP="00A7602A">
      <w:pPr>
        <w:tabs>
          <w:tab w:val="left" w:pos="2268"/>
        </w:tabs>
        <w:rPr>
          <w:rFonts w:ascii="Calibri" w:hAnsi="Calibri"/>
          <w:b/>
          <w:sz w:val="22"/>
          <w:szCs w:val="22"/>
        </w:rPr>
      </w:pPr>
      <w:r w:rsidRPr="00B844B0">
        <w:rPr>
          <w:rFonts w:ascii="Calibri" w:hAnsi="Calibri" w:cs="Arial"/>
          <w:b/>
          <w:sz w:val="22"/>
          <w:szCs w:val="22"/>
          <w:u w:val="single"/>
        </w:rPr>
        <w:t>Date d’affichage</w:t>
      </w:r>
      <w:r w:rsidRPr="00B844B0">
        <w:rPr>
          <w:rFonts w:ascii="Calibri" w:hAnsi="Calibri" w:cs="Arial"/>
          <w:b/>
          <w:sz w:val="22"/>
          <w:szCs w:val="22"/>
        </w:rPr>
        <w:t> :</w:t>
      </w:r>
      <w:r w:rsidRPr="00B844B0">
        <w:rPr>
          <w:rFonts w:ascii="Calibri" w:hAnsi="Calibri" w:cs="Arial"/>
          <w:b/>
          <w:sz w:val="22"/>
          <w:szCs w:val="22"/>
        </w:rPr>
        <w:tab/>
        <w:t>13 octobre 2023</w:t>
      </w:r>
    </w:p>
    <w:p w:rsidR="00A7602A" w:rsidRPr="00B844B0" w:rsidRDefault="00A7602A" w:rsidP="00A7602A">
      <w:pPr>
        <w:rPr>
          <w:rFonts w:ascii="Calibri" w:hAnsi="Calibri"/>
          <w:sz w:val="22"/>
          <w:szCs w:val="22"/>
        </w:rPr>
      </w:pPr>
    </w:p>
    <w:p w:rsidR="00A7602A" w:rsidRPr="00B844B0" w:rsidRDefault="00A7602A" w:rsidP="00A7602A">
      <w:pPr>
        <w:jc w:val="both"/>
        <w:rPr>
          <w:rFonts w:ascii="Calibri" w:hAnsi="Calibri" w:cs="Arial"/>
          <w:sz w:val="22"/>
          <w:szCs w:val="22"/>
        </w:rPr>
      </w:pPr>
      <w:r w:rsidRPr="00B844B0">
        <w:rPr>
          <w:rFonts w:ascii="Calibri" w:hAnsi="Calibri" w:cs="Arial"/>
          <w:sz w:val="22"/>
          <w:szCs w:val="22"/>
        </w:rPr>
        <w:t>L’an deux mil vingt-trois, le vingt octobre à vingt heures, le Conseil Municipal de la commune de Mérobert, dûment convoqué, s’est réuni dans le lieu habituel de ses séances, sous la présidence de M. Alain MARTIN, Maire.</w:t>
      </w:r>
    </w:p>
    <w:p w:rsidR="00A7602A" w:rsidRPr="00B844B0" w:rsidRDefault="00A7602A" w:rsidP="00A7602A">
      <w:pPr>
        <w:jc w:val="both"/>
        <w:rPr>
          <w:rFonts w:ascii="Calibri" w:hAnsi="Calibri" w:cs="Arial"/>
          <w:sz w:val="22"/>
          <w:szCs w:val="22"/>
        </w:rPr>
      </w:pPr>
    </w:p>
    <w:p w:rsidR="00A7602A" w:rsidRPr="00B844B0" w:rsidRDefault="00A7602A" w:rsidP="00A7602A">
      <w:pPr>
        <w:ind w:right="-1"/>
        <w:jc w:val="both"/>
        <w:rPr>
          <w:rFonts w:ascii="Calibri" w:hAnsi="Calibri" w:cs="Arial"/>
          <w:sz w:val="22"/>
          <w:szCs w:val="22"/>
        </w:rPr>
      </w:pPr>
      <w:r w:rsidRPr="00B844B0">
        <w:rPr>
          <w:rFonts w:ascii="Calibri" w:hAnsi="Calibri" w:cs="Arial"/>
          <w:b/>
          <w:sz w:val="22"/>
          <w:szCs w:val="22"/>
          <w:u w:val="single"/>
        </w:rPr>
        <w:t>Etaient présents</w:t>
      </w:r>
      <w:r w:rsidRPr="00B844B0">
        <w:rPr>
          <w:rFonts w:ascii="Calibri" w:hAnsi="Calibri" w:cs="Arial"/>
          <w:sz w:val="22"/>
          <w:szCs w:val="22"/>
        </w:rPr>
        <w:t> : M. Arnauld DENICOLAÏ, 1</w:t>
      </w:r>
      <w:r w:rsidRPr="00B844B0">
        <w:rPr>
          <w:rFonts w:ascii="Calibri" w:hAnsi="Calibri" w:cs="Arial"/>
          <w:sz w:val="22"/>
          <w:szCs w:val="22"/>
          <w:vertAlign w:val="superscript"/>
        </w:rPr>
        <w:t>er</w:t>
      </w:r>
      <w:r w:rsidRPr="00B844B0">
        <w:rPr>
          <w:rFonts w:ascii="Calibri" w:hAnsi="Calibri" w:cs="Arial"/>
          <w:sz w:val="22"/>
          <w:szCs w:val="22"/>
        </w:rPr>
        <w:t xml:space="preserve"> Adjoint, Mme Cynthia SAVARIT, 2</w:t>
      </w:r>
      <w:r w:rsidRPr="00B844B0">
        <w:rPr>
          <w:rFonts w:ascii="Calibri" w:hAnsi="Calibri" w:cs="Arial"/>
          <w:sz w:val="22"/>
          <w:szCs w:val="22"/>
          <w:vertAlign w:val="superscript"/>
        </w:rPr>
        <w:t>ème</w:t>
      </w:r>
      <w:r w:rsidRPr="00B844B0">
        <w:rPr>
          <w:rFonts w:ascii="Calibri" w:hAnsi="Calibri" w:cs="Arial"/>
          <w:sz w:val="22"/>
          <w:szCs w:val="22"/>
        </w:rPr>
        <w:t xml:space="preserve"> Adjointe, Mme Marie Patricia LACRAMPE, 3</w:t>
      </w:r>
      <w:r w:rsidRPr="00B844B0">
        <w:rPr>
          <w:rFonts w:ascii="Calibri" w:hAnsi="Calibri" w:cs="Arial"/>
          <w:sz w:val="22"/>
          <w:szCs w:val="22"/>
          <w:vertAlign w:val="superscript"/>
        </w:rPr>
        <w:t>ème</w:t>
      </w:r>
      <w:r w:rsidRPr="00B844B0">
        <w:rPr>
          <w:rFonts w:ascii="Calibri" w:hAnsi="Calibri" w:cs="Arial"/>
          <w:sz w:val="22"/>
          <w:szCs w:val="22"/>
        </w:rPr>
        <w:t xml:space="preserve"> Adjointe, Mme LEFEVRE Christine, 4</w:t>
      </w:r>
      <w:r w:rsidRPr="00B844B0">
        <w:rPr>
          <w:rFonts w:ascii="Calibri" w:hAnsi="Calibri" w:cs="Arial"/>
          <w:sz w:val="22"/>
          <w:szCs w:val="22"/>
          <w:vertAlign w:val="superscript"/>
        </w:rPr>
        <w:t>ème</w:t>
      </w:r>
      <w:r w:rsidRPr="00B844B0">
        <w:rPr>
          <w:rFonts w:ascii="Calibri" w:hAnsi="Calibri" w:cs="Arial"/>
          <w:sz w:val="22"/>
          <w:szCs w:val="22"/>
        </w:rPr>
        <w:t xml:space="preserve"> Adjointe, M. Patrick TESSIER, Mmes Patricia BORNAT, Madeleine BOURROUX, M. Olivier LEFEBVRE, Mmes Danielle THEGARID et Corine AYMERICH</w:t>
      </w:r>
    </w:p>
    <w:p w:rsidR="00A7602A" w:rsidRPr="00B844B0" w:rsidRDefault="00A7602A" w:rsidP="00A7602A">
      <w:pPr>
        <w:ind w:right="-1"/>
        <w:jc w:val="both"/>
        <w:rPr>
          <w:rFonts w:ascii="Calibri" w:hAnsi="Calibri" w:cs="Arial"/>
          <w:sz w:val="22"/>
          <w:szCs w:val="22"/>
        </w:rPr>
      </w:pPr>
    </w:p>
    <w:p w:rsidR="00A7602A" w:rsidRPr="00B844B0" w:rsidRDefault="00A7602A" w:rsidP="00A7602A">
      <w:pPr>
        <w:ind w:right="-1"/>
        <w:jc w:val="both"/>
        <w:rPr>
          <w:rFonts w:ascii="Calibri" w:hAnsi="Calibri" w:cs="Arial"/>
          <w:sz w:val="22"/>
          <w:szCs w:val="22"/>
        </w:rPr>
      </w:pPr>
      <w:r w:rsidRPr="00B844B0">
        <w:rPr>
          <w:rFonts w:ascii="Calibri" w:hAnsi="Calibri" w:cs="Arial"/>
          <w:b/>
          <w:sz w:val="22"/>
          <w:szCs w:val="22"/>
          <w:u w:val="single"/>
        </w:rPr>
        <w:t>Absents excusés représentés</w:t>
      </w:r>
      <w:r w:rsidRPr="00B844B0">
        <w:rPr>
          <w:rFonts w:ascii="Calibri" w:hAnsi="Calibri" w:cs="Arial"/>
          <w:sz w:val="22"/>
          <w:szCs w:val="22"/>
        </w:rPr>
        <w:t> : M. José LIÉBEAUX représenté par Mme Christine LEFEVRE, M. Emmanuel SAVARIT représenté par Mme Cynthia SAVARIT</w:t>
      </w:r>
    </w:p>
    <w:p w:rsidR="00A7602A" w:rsidRPr="00B844B0" w:rsidRDefault="00A7602A" w:rsidP="00A7602A">
      <w:pPr>
        <w:ind w:right="-568"/>
        <w:jc w:val="both"/>
        <w:rPr>
          <w:rFonts w:ascii="Calibri" w:hAnsi="Calibri" w:cs="Arial"/>
          <w:sz w:val="22"/>
          <w:szCs w:val="22"/>
        </w:rPr>
      </w:pPr>
    </w:p>
    <w:p w:rsidR="00A7602A" w:rsidRPr="00B844B0" w:rsidRDefault="00A7602A" w:rsidP="00A7602A">
      <w:pPr>
        <w:ind w:right="-1"/>
        <w:jc w:val="both"/>
        <w:rPr>
          <w:rFonts w:ascii="Calibri" w:hAnsi="Calibri" w:cs="Arial"/>
          <w:sz w:val="22"/>
          <w:szCs w:val="22"/>
        </w:rPr>
      </w:pPr>
      <w:r w:rsidRPr="00B844B0">
        <w:rPr>
          <w:rFonts w:ascii="Calibri" w:hAnsi="Calibri" w:cs="Arial"/>
          <w:b/>
          <w:sz w:val="22"/>
          <w:szCs w:val="22"/>
          <w:u w:val="single"/>
        </w:rPr>
        <w:t>Absent excusé :</w:t>
      </w:r>
      <w:r w:rsidRPr="00B844B0">
        <w:rPr>
          <w:rFonts w:ascii="Calibri" w:hAnsi="Calibri" w:cs="Arial"/>
          <w:sz w:val="22"/>
          <w:szCs w:val="22"/>
        </w:rPr>
        <w:t xml:space="preserve"> M. Jérémy DAUVILLIERS</w:t>
      </w:r>
    </w:p>
    <w:p w:rsidR="00A7602A" w:rsidRPr="00B844B0" w:rsidRDefault="00A7602A" w:rsidP="00A7602A">
      <w:pPr>
        <w:ind w:right="-1"/>
        <w:jc w:val="both"/>
        <w:rPr>
          <w:rFonts w:ascii="Calibri" w:hAnsi="Calibri" w:cs="Arial"/>
          <w:sz w:val="22"/>
          <w:szCs w:val="22"/>
        </w:rPr>
      </w:pPr>
    </w:p>
    <w:p w:rsidR="00A7602A" w:rsidRPr="00B844B0" w:rsidRDefault="00A7602A" w:rsidP="00A7602A">
      <w:pPr>
        <w:ind w:right="-1"/>
        <w:jc w:val="both"/>
        <w:rPr>
          <w:rFonts w:ascii="Calibri" w:hAnsi="Calibri" w:cs="Arial"/>
          <w:sz w:val="22"/>
          <w:szCs w:val="22"/>
        </w:rPr>
      </w:pPr>
      <w:r w:rsidRPr="00B844B0">
        <w:rPr>
          <w:rFonts w:ascii="Calibri" w:hAnsi="Calibri" w:cs="Arial"/>
          <w:b/>
          <w:sz w:val="22"/>
          <w:szCs w:val="22"/>
          <w:u w:val="single"/>
        </w:rPr>
        <w:t>Absent :</w:t>
      </w:r>
      <w:r w:rsidRPr="00B844B0">
        <w:rPr>
          <w:rFonts w:ascii="Calibri" w:hAnsi="Calibri" w:cs="Arial"/>
          <w:sz w:val="22"/>
          <w:szCs w:val="22"/>
        </w:rPr>
        <w:t xml:space="preserve"> M. Jean-Michel MARTIN</w:t>
      </w:r>
    </w:p>
    <w:p w:rsidR="00813B8C" w:rsidRPr="00B844B0" w:rsidRDefault="00813B8C" w:rsidP="00813B8C">
      <w:pPr>
        <w:tabs>
          <w:tab w:val="left" w:pos="6238"/>
        </w:tabs>
        <w:jc w:val="both"/>
        <w:rPr>
          <w:rFonts w:ascii="Calibri" w:hAnsi="Calibri" w:cs="Calibri"/>
          <w:sz w:val="22"/>
          <w:szCs w:val="22"/>
        </w:rPr>
      </w:pPr>
    </w:p>
    <w:p w:rsidR="000D282C" w:rsidRPr="00B844B0" w:rsidRDefault="000D282C" w:rsidP="004F1FCF">
      <w:pPr>
        <w:jc w:val="both"/>
        <w:rPr>
          <w:rFonts w:ascii="Calibri" w:hAnsi="Calibri" w:cs="Arial"/>
          <w:sz w:val="22"/>
          <w:szCs w:val="22"/>
        </w:rPr>
      </w:pPr>
      <w:r w:rsidRPr="00B844B0">
        <w:rPr>
          <w:rFonts w:ascii="Calibri" w:hAnsi="Calibri" w:cs="Calibri"/>
          <w:b/>
          <w:sz w:val="22"/>
          <w:szCs w:val="22"/>
          <w:u w:val="single"/>
        </w:rPr>
        <w:t>Secrétaire de séance</w:t>
      </w:r>
      <w:r w:rsidRPr="00B844B0">
        <w:rPr>
          <w:rFonts w:ascii="Calibri" w:hAnsi="Calibri" w:cs="Calibri"/>
          <w:sz w:val="22"/>
          <w:szCs w:val="22"/>
        </w:rPr>
        <w:t xml:space="preserve"> : </w:t>
      </w:r>
      <w:r w:rsidRPr="00B844B0">
        <w:rPr>
          <w:rFonts w:ascii="Calibri" w:hAnsi="Calibri" w:cs="Arial"/>
          <w:sz w:val="22"/>
          <w:szCs w:val="22"/>
        </w:rPr>
        <w:t xml:space="preserve">Mme </w:t>
      </w:r>
      <w:r w:rsidR="00A7602A" w:rsidRPr="00B844B0">
        <w:rPr>
          <w:rFonts w:ascii="Calibri" w:hAnsi="Calibri" w:cs="Arial"/>
          <w:sz w:val="22"/>
          <w:szCs w:val="22"/>
        </w:rPr>
        <w:t>Cynthia SAVARIT</w:t>
      </w:r>
    </w:p>
    <w:p w:rsidR="000D282C" w:rsidRPr="00B844B0" w:rsidRDefault="000D282C" w:rsidP="004F1FCF">
      <w:pPr>
        <w:tabs>
          <w:tab w:val="left" w:pos="6238"/>
        </w:tabs>
        <w:jc w:val="both"/>
        <w:rPr>
          <w:rFonts w:ascii="Calibri" w:hAnsi="Calibri" w:cs="Calibri"/>
          <w:sz w:val="22"/>
          <w:szCs w:val="22"/>
        </w:rPr>
      </w:pPr>
    </w:p>
    <w:p w:rsidR="00371DEC" w:rsidRPr="00B844B0" w:rsidRDefault="00371DEC" w:rsidP="004F1FCF">
      <w:pPr>
        <w:tabs>
          <w:tab w:val="left" w:pos="6238"/>
        </w:tabs>
        <w:jc w:val="both"/>
        <w:rPr>
          <w:rFonts w:ascii="Calibri" w:hAnsi="Calibri" w:cs="Calibri"/>
          <w:sz w:val="22"/>
          <w:szCs w:val="22"/>
        </w:rPr>
      </w:pPr>
      <w:r w:rsidRPr="00B844B0">
        <w:rPr>
          <w:rFonts w:ascii="Calibri" w:hAnsi="Calibri" w:cs="Calibri"/>
          <w:sz w:val="22"/>
          <w:szCs w:val="22"/>
        </w:rPr>
        <w:t>Le quorum étant atteint, le Conseil Municipal, peut délibérer.</w:t>
      </w:r>
    </w:p>
    <w:p w:rsidR="00F7203C" w:rsidRPr="00B844B0" w:rsidRDefault="00F7203C" w:rsidP="004F1FCF">
      <w:pPr>
        <w:rPr>
          <w:rFonts w:asciiTheme="minorHAnsi" w:hAnsiTheme="minorHAnsi" w:cstheme="minorHAnsi"/>
          <w:sz w:val="22"/>
          <w:szCs w:val="22"/>
        </w:rPr>
      </w:pPr>
    </w:p>
    <w:p w:rsidR="004C4368" w:rsidRPr="00B844B0" w:rsidRDefault="004C4368" w:rsidP="004F1FCF">
      <w:pPr>
        <w:rPr>
          <w:rFonts w:asciiTheme="minorHAnsi" w:hAnsiTheme="minorHAnsi" w:cstheme="minorHAnsi"/>
          <w:sz w:val="22"/>
          <w:szCs w:val="22"/>
        </w:rPr>
      </w:pPr>
    </w:p>
    <w:p w:rsidR="00F7203C" w:rsidRPr="00B844B0" w:rsidRDefault="00F7203C" w:rsidP="004F1FCF">
      <w:pPr>
        <w:pStyle w:val="Textbody"/>
        <w:numPr>
          <w:ilvl w:val="0"/>
          <w:numId w:val="2"/>
        </w:numPr>
        <w:spacing w:after="0"/>
        <w:jc w:val="both"/>
        <w:rPr>
          <w:rFonts w:asciiTheme="minorHAnsi" w:hAnsiTheme="minorHAnsi" w:cstheme="minorHAnsi"/>
          <w:b/>
          <w:sz w:val="22"/>
          <w:szCs w:val="22"/>
          <w:u w:val="single"/>
        </w:rPr>
      </w:pPr>
      <w:r w:rsidRPr="00B844B0">
        <w:rPr>
          <w:rFonts w:asciiTheme="minorHAnsi" w:hAnsiTheme="minorHAnsi" w:cstheme="minorHAnsi"/>
          <w:b/>
          <w:sz w:val="22"/>
          <w:szCs w:val="22"/>
          <w:u w:val="single"/>
        </w:rPr>
        <w:t xml:space="preserve">APPROBATION DU CONSEIL MUNICIPAL DU </w:t>
      </w:r>
      <w:r w:rsidR="00E71F70" w:rsidRPr="00B844B0">
        <w:rPr>
          <w:rFonts w:asciiTheme="minorHAnsi" w:hAnsiTheme="minorHAnsi" w:cstheme="minorHAnsi"/>
          <w:b/>
          <w:sz w:val="22"/>
          <w:szCs w:val="22"/>
          <w:u w:val="single"/>
        </w:rPr>
        <w:t>28 MARS</w:t>
      </w:r>
      <w:r w:rsidR="00E50A58" w:rsidRPr="00B844B0">
        <w:rPr>
          <w:rFonts w:asciiTheme="minorHAnsi" w:hAnsiTheme="minorHAnsi" w:cstheme="minorHAnsi"/>
          <w:b/>
          <w:sz w:val="22"/>
          <w:szCs w:val="22"/>
          <w:u w:val="single"/>
        </w:rPr>
        <w:t xml:space="preserve"> 2023</w:t>
      </w:r>
    </w:p>
    <w:p w:rsidR="00F7203C" w:rsidRPr="00B844B0" w:rsidRDefault="00F7203C" w:rsidP="004F1FCF">
      <w:pPr>
        <w:jc w:val="both"/>
        <w:rPr>
          <w:rFonts w:asciiTheme="minorHAnsi" w:hAnsiTheme="minorHAnsi" w:cstheme="minorHAnsi"/>
          <w:sz w:val="22"/>
          <w:szCs w:val="22"/>
        </w:rPr>
      </w:pPr>
    </w:p>
    <w:p w:rsidR="00287461" w:rsidRPr="00B844B0" w:rsidRDefault="00287461" w:rsidP="004F1FCF">
      <w:pPr>
        <w:jc w:val="both"/>
        <w:rPr>
          <w:rFonts w:asciiTheme="minorHAnsi" w:hAnsiTheme="minorHAnsi" w:cstheme="minorHAnsi"/>
          <w:sz w:val="22"/>
          <w:szCs w:val="22"/>
        </w:rPr>
      </w:pPr>
      <w:r w:rsidRPr="00B844B0">
        <w:rPr>
          <w:rFonts w:asciiTheme="minorHAnsi" w:hAnsiTheme="minorHAnsi" w:cstheme="minorHAnsi"/>
          <w:sz w:val="22"/>
          <w:szCs w:val="22"/>
        </w:rPr>
        <w:t>Monsieur le Maire donne lecture du</w:t>
      </w:r>
      <w:r w:rsidR="009009D1" w:rsidRPr="00B844B0">
        <w:rPr>
          <w:rFonts w:asciiTheme="minorHAnsi" w:hAnsiTheme="minorHAnsi" w:cstheme="minorHAnsi"/>
          <w:sz w:val="22"/>
          <w:szCs w:val="22"/>
        </w:rPr>
        <w:t xml:space="preserve"> compte rendu de la réunion du Conseil M</w:t>
      </w:r>
      <w:r w:rsidRPr="00B844B0">
        <w:rPr>
          <w:rFonts w:asciiTheme="minorHAnsi" w:hAnsiTheme="minorHAnsi" w:cstheme="minorHAnsi"/>
          <w:sz w:val="22"/>
          <w:szCs w:val="22"/>
        </w:rPr>
        <w:t>unicipal du</w:t>
      </w:r>
      <w:r w:rsidR="00E213CE" w:rsidRPr="00B844B0">
        <w:rPr>
          <w:rFonts w:asciiTheme="minorHAnsi" w:hAnsiTheme="minorHAnsi" w:cstheme="minorHAnsi"/>
          <w:sz w:val="22"/>
          <w:szCs w:val="22"/>
        </w:rPr>
        <w:t xml:space="preserve"> </w:t>
      </w:r>
      <w:r w:rsidR="0098328F" w:rsidRPr="00B844B0">
        <w:rPr>
          <w:rFonts w:asciiTheme="minorHAnsi" w:hAnsiTheme="minorHAnsi" w:cstheme="minorHAnsi"/>
          <w:sz w:val="22"/>
          <w:szCs w:val="22"/>
        </w:rPr>
        <w:t xml:space="preserve"> </w:t>
      </w:r>
      <w:r w:rsidR="00FE4DDD" w:rsidRPr="00B844B0">
        <w:rPr>
          <w:rFonts w:asciiTheme="minorHAnsi" w:hAnsiTheme="minorHAnsi" w:cstheme="minorHAnsi"/>
          <w:sz w:val="22"/>
          <w:szCs w:val="22"/>
        </w:rPr>
        <w:t xml:space="preserve">                </w:t>
      </w:r>
      <w:r w:rsidR="00652F0C" w:rsidRPr="00B844B0">
        <w:rPr>
          <w:rFonts w:asciiTheme="minorHAnsi" w:hAnsiTheme="minorHAnsi" w:cstheme="minorHAnsi"/>
          <w:sz w:val="22"/>
          <w:szCs w:val="22"/>
        </w:rPr>
        <w:t xml:space="preserve">                      </w:t>
      </w:r>
      <w:r w:rsidR="00E71F70" w:rsidRPr="00B844B0">
        <w:rPr>
          <w:rFonts w:asciiTheme="minorHAnsi" w:hAnsiTheme="minorHAnsi" w:cstheme="minorHAnsi"/>
          <w:sz w:val="22"/>
          <w:szCs w:val="22"/>
        </w:rPr>
        <w:t>28 mars</w:t>
      </w:r>
      <w:r w:rsidR="00E50A58" w:rsidRPr="00B844B0">
        <w:rPr>
          <w:rFonts w:asciiTheme="minorHAnsi" w:hAnsiTheme="minorHAnsi" w:cstheme="minorHAnsi"/>
          <w:sz w:val="22"/>
          <w:szCs w:val="22"/>
        </w:rPr>
        <w:t xml:space="preserve"> 2023</w:t>
      </w:r>
      <w:r w:rsidRPr="00B844B0">
        <w:rPr>
          <w:rFonts w:asciiTheme="minorHAnsi" w:hAnsiTheme="minorHAnsi" w:cstheme="minorHAnsi"/>
          <w:sz w:val="22"/>
          <w:szCs w:val="22"/>
        </w:rPr>
        <w:t xml:space="preserve"> et demande aux conseillers s’ils sont d’accord sur les termes et si </w:t>
      </w:r>
      <w:r w:rsidR="00C477E7" w:rsidRPr="00B844B0">
        <w:rPr>
          <w:rFonts w:asciiTheme="minorHAnsi" w:hAnsiTheme="minorHAnsi" w:cstheme="minorHAnsi"/>
          <w:sz w:val="22"/>
          <w:szCs w:val="22"/>
        </w:rPr>
        <w:t xml:space="preserve">celui-ci </w:t>
      </w:r>
      <w:r w:rsidRPr="00B844B0">
        <w:rPr>
          <w:rFonts w:asciiTheme="minorHAnsi" w:hAnsiTheme="minorHAnsi" w:cstheme="minorHAnsi"/>
          <w:sz w:val="22"/>
          <w:szCs w:val="22"/>
        </w:rPr>
        <w:t>est bien le reflet de la réunion.</w:t>
      </w:r>
    </w:p>
    <w:p w:rsidR="00287461" w:rsidRPr="00B844B0" w:rsidRDefault="00287461" w:rsidP="004F1FCF">
      <w:pPr>
        <w:jc w:val="both"/>
        <w:rPr>
          <w:rFonts w:asciiTheme="minorHAnsi" w:hAnsiTheme="minorHAnsi" w:cstheme="minorHAnsi"/>
          <w:bCs/>
          <w:sz w:val="22"/>
          <w:szCs w:val="22"/>
        </w:rPr>
      </w:pPr>
    </w:p>
    <w:p w:rsidR="00287461" w:rsidRPr="00B844B0" w:rsidRDefault="009009D1" w:rsidP="004F1FCF">
      <w:pPr>
        <w:jc w:val="both"/>
        <w:rPr>
          <w:rFonts w:asciiTheme="minorHAnsi" w:hAnsiTheme="minorHAnsi" w:cstheme="minorHAnsi"/>
          <w:sz w:val="22"/>
          <w:szCs w:val="22"/>
        </w:rPr>
      </w:pPr>
      <w:r w:rsidRPr="00B844B0">
        <w:rPr>
          <w:rFonts w:asciiTheme="minorHAnsi" w:hAnsiTheme="minorHAnsi" w:cstheme="minorHAnsi"/>
          <w:sz w:val="22"/>
          <w:szCs w:val="22"/>
        </w:rPr>
        <w:t>Le Conseil M</w:t>
      </w:r>
      <w:r w:rsidR="00287461" w:rsidRPr="00B844B0">
        <w:rPr>
          <w:rFonts w:asciiTheme="minorHAnsi" w:hAnsiTheme="minorHAnsi" w:cstheme="minorHAnsi"/>
          <w:sz w:val="22"/>
          <w:szCs w:val="22"/>
        </w:rPr>
        <w:t>unicipal adopte à l’unanimité le compte rendu de la dernière réunion.</w:t>
      </w:r>
    </w:p>
    <w:p w:rsidR="00287461" w:rsidRPr="00B844B0" w:rsidRDefault="00287461" w:rsidP="004F1FCF">
      <w:pPr>
        <w:rPr>
          <w:rFonts w:asciiTheme="minorHAnsi" w:hAnsiTheme="minorHAnsi" w:cstheme="minorHAnsi"/>
          <w:sz w:val="22"/>
          <w:szCs w:val="22"/>
        </w:rPr>
      </w:pPr>
    </w:p>
    <w:p w:rsidR="00D13210" w:rsidRPr="00B844B0" w:rsidRDefault="00D13210" w:rsidP="004F1FCF">
      <w:pPr>
        <w:rPr>
          <w:rFonts w:asciiTheme="minorHAnsi" w:hAnsiTheme="minorHAnsi" w:cstheme="minorHAnsi"/>
          <w:sz w:val="22"/>
          <w:szCs w:val="22"/>
        </w:rPr>
      </w:pPr>
    </w:p>
    <w:p w:rsidR="00813B8C" w:rsidRPr="00B844B0" w:rsidRDefault="002E28C1" w:rsidP="00813B8C">
      <w:pPr>
        <w:pStyle w:val="Paragraphedeliste"/>
        <w:rPr>
          <w:rFonts w:cs="Arial"/>
          <w:b/>
          <w:sz w:val="22"/>
          <w:szCs w:val="22"/>
        </w:rPr>
      </w:pPr>
      <w:r w:rsidRPr="00B844B0">
        <w:rPr>
          <w:rFonts w:asciiTheme="minorHAnsi" w:hAnsiTheme="minorHAnsi" w:cstheme="minorHAnsi"/>
          <w:b/>
          <w:sz w:val="22"/>
          <w:szCs w:val="22"/>
          <w:u w:val="single"/>
        </w:rPr>
        <w:t xml:space="preserve">DCM </w:t>
      </w:r>
      <w:r w:rsidR="001C2FD2" w:rsidRPr="00B844B0">
        <w:rPr>
          <w:rFonts w:asciiTheme="minorHAnsi" w:hAnsiTheme="minorHAnsi" w:cstheme="minorHAnsi"/>
          <w:b/>
          <w:sz w:val="22"/>
          <w:szCs w:val="22"/>
          <w:u w:val="single"/>
        </w:rPr>
        <w:t>202</w:t>
      </w:r>
      <w:r w:rsidR="00E50A58" w:rsidRPr="00B844B0">
        <w:rPr>
          <w:rFonts w:asciiTheme="minorHAnsi" w:hAnsiTheme="minorHAnsi" w:cstheme="minorHAnsi"/>
          <w:b/>
          <w:sz w:val="22"/>
          <w:szCs w:val="22"/>
          <w:u w:val="single"/>
        </w:rPr>
        <w:t>3</w:t>
      </w:r>
      <w:r w:rsidRPr="00B844B0">
        <w:rPr>
          <w:rFonts w:asciiTheme="minorHAnsi" w:hAnsiTheme="minorHAnsi" w:cstheme="minorHAnsi"/>
          <w:b/>
          <w:sz w:val="22"/>
          <w:szCs w:val="22"/>
          <w:u w:val="single"/>
        </w:rPr>
        <w:t>/</w:t>
      </w:r>
      <w:r w:rsidR="00813B8C" w:rsidRPr="00B844B0">
        <w:rPr>
          <w:rFonts w:asciiTheme="minorHAnsi" w:hAnsiTheme="minorHAnsi" w:cstheme="minorHAnsi"/>
          <w:b/>
          <w:sz w:val="22"/>
          <w:szCs w:val="22"/>
          <w:u w:val="single"/>
        </w:rPr>
        <w:t>10</w:t>
      </w:r>
      <w:r w:rsidRPr="00B844B0">
        <w:rPr>
          <w:rFonts w:asciiTheme="minorHAnsi" w:hAnsiTheme="minorHAnsi" w:cstheme="minorHAnsi"/>
          <w:b/>
          <w:sz w:val="22"/>
          <w:szCs w:val="22"/>
          <w:u w:val="single"/>
        </w:rPr>
        <w:t xml:space="preserve"> : </w:t>
      </w:r>
      <w:r w:rsidR="00813B8C" w:rsidRPr="00B844B0">
        <w:rPr>
          <w:rFonts w:cs="Arial"/>
          <w:b/>
          <w:sz w:val="22"/>
          <w:szCs w:val="22"/>
          <w:u w:val="single"/>
        </w:rPr>
        <w:t xml:space="preserve">BUDGET DE LA COMMUNE : </w:t>
      </w:r>
      <w:r w:rsidR="00813B8C" w:rsidRPr="00B844B0">
        <w:rPr>
          <w:rFonts w:cs="Arial"/>
          <w:b/>
          <w:sz w:val="22"/>
          <w:szCs w:val="22"/>
        </w:rPr>
        <w:t>Décision Modificative n°1</w:t>
      </w:r>
    </w:p>
    <w:p w:rsidR="00B17FE5" w:rsidRPr="00B844B0" w:rsidRDefault="00B17FE5" w:rsidP="004F1FCF">
      <w:pPr>
        <w:tabs>
          <w:tab w:val="left" w:pos="6238"/>
        </w:tabs>
        <w:jc w:val="both"/>
        <w:rPr>
          <w:rFonts w:ascii="Calibri" w:hAnsi="Calibri" w:cs="Arial"/>
          <w:sz w:val="22"/>
          <w:szCs w:val="22"/>
        </w:rPr>
      </w:pP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VU</w:t>
      </w:r>
      <w:r w:rsidRPr="00B844B0">
        <w:rPr>
          <w:rFonts w:ascii="Calibri" w:hAnsi="Calibri" w:cs="Calibri"/>
          <w:sz w:val="22"/>
          <w:szCs w:val="22"/>
        </w:rPr>
        <w:t xml:space="preserve"> la délibération n°2022/17 du 25 novembre 2022, relative à la M57 portant sur la fongibilité des crédits en Fonctionnement et en Investissement ;</w:t>
      </w: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VU</w:t>
      </w:r>
      <w:r w:rsidRPr="00B844B0">
        <w:rPr>
          <w:rFonts w:ascii="Calibri" w:hAnsi="Calibri" w:cs="Calibri"/>
          <w:sz w:val="22"/>
          <w:szCs w:val="22"/>
        </w:rPr>
        <w:t xml:space="preserve"> la délibération n°2023/06 du 28 mars 2023, relative à l’approbation du Budget Unique de la Commune ;</w:t>
      </w:r>
    </w:p>
    <w:p w:rsidR="00A7602A" w:rsidRPr="00B844B0" w:rsidRDefault="00A7602A" w:rsidP="00A7602A">
      <w:pPr>
        <w:tabs>
          <w:tab w:val="left" w:pos="6238"/>
        </w:tabs>
        <w:jc w:val="both"/>
        <w:rPr>
          <w:rFonts w:ascii="Calibri" w:hAnsi="Calibri" w:cs="Calibri"/>
          <w:sz w:val="22"/>
          <w:szCs w:val="22"/>
        </w:rPr>
      </w:pPr>
    </w:p>
    <w:p w:rsidR="00A7602A" w:rsidRDefault="00A7602A" w:rsidP="00A7602A">
      <w:pPr>
        <w:numPr>
          <w:ilvl w:val="0"/>
          <w:numId w:val="7"/>
        </w:numPr>
        <w:jc w:val="both"/>
        <w:rPr>
          <w:rFonts w:ascii="Calibri" w:hAnsi="Calibri" w:cs="Calibri"/>
          <w:b/>
          <w:sz w:val="22"/>
          <w:szCs w:val="22"/>
          <w:u w:val="single"/>
        </w:rPr>
      </w:pPr>
      <w:r w:rsidRPr="00B844B0">
        <w:rPr>
          <w:rFonts w:ascii="Calibri" w:hAnsi="Calibri" w:cs="Calibri"/>
          <w:b/>
          <w:sz w:val="22"/>
          <w:szCs w:val="22"/>
          <w:u w:val="single"/>
        </w:rPr>
        <w:t>Facture Berger-</w:t>
      </w:r>
      <w:proofErr w:type="spellStart"/>
      <w:r w:rsidRPr="00B844B0">
        <w:rPr>
          <w:rFonts w:ascii="Calibri" w:hAnsi="Calibri" w:cs="Calibri"/>
          <w:b/>
          <w:sz w:val="22"/>
          <w:szCs w:val="22"/>
          <w:u w:val="single"/>
        </w:rPr>
        <w:t>Levrault</w:t>
      </w:r>
      <w:proofErr w:type="spellEnd"/>
      <w:r w:rsidRPr="00B844B0">
        <w:rPr>
          <w:rFonts w:ascii="Calibri" w:hAnsi="Calibri" w:cs="Calibri"/>
          <w:b/>
          <w:sz w:val="22"/>
          <w:szCs w:val="22"/>
          <w:u w:val="single"/>
        </w:rPr>
        <w:t xml:space="preserve"> (</w:t>
      </w:r>
      <w:proofErr w:type="spellStart"/>
      <w:r w:rsidRPr="00B844B0">
        <w:rPr>
          <w:rFonts w:ascii="Calibri" w:hAnsi="Calibri" w:cs="Calibri"/>
          <w:b/>
          <w:sz w:val="22"/>
          <w:szCs w:val="22"/>
          <w:u w:val="single"/>
        </w:rPr>
        <w:t>Segilog</w:t>
      </w:r>
      <w:proofErr w:type="spellEnd"/>
      <w:r w:rsidRPr="00B844B0">
        <w:rPr>
          <w:rFonts w:ascii="Calibri" w:hAnsi="Calibri" w:cs="Calibri"/>
          <w:b/>
          <w:sz w:val="22"/>
          <w:szCs w:val="22"/>
          <w:u w:val="single"/>
        </w:rPr>
        <w:t>)</w:t>
      </w:r>
    </w:p>
    <w:p w:rsidR="00050587" w:rsidRPr="00050587" w:rsidRDefault="00050587" w:rsidP="00050587">
      <w:pPr>
        <w:jc w:val="both"/>
        <w:rPr>
          <w:rFonts w:ascii="Calibri" w:hAnsi="Calibri" w:cs="Calibri"/>
          <w:sz w:val="22"/>
          <w:szCs w:val="22"/>
        </w:rPr>
      </w:pP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CONSIDÉRANT</w:t>
      </w:r>
      <w:r w:rsidRPr="00B844B0">
        <w:rPr>
          <w:rFonts w:ascii="Calibri" w:hAnsi="Calibri" w:cs="Calibri"/>
          <w:sz w:val="22"/>
          <w:szCs w:val="22"/>
        </w:rPr>
        <w:t xml:space="preserve"> la facture de notre prestataire d’acquisition de logiciels et de prestations de services, Berger-</w:t>
      </w:r>
      <w:proofErr w:type="spellStart"/>
      <w:r w:rsidRPr="00B844B0">
        <w:rPr>
          <w:rFonts w:ascii="Calibri" w:hAnsi="Calibri" w:cs="Calibri"/>
          <w:sz w:val="22"/>
          <w:szCs w:val="22"/>
        </w:rPr>
        <w:t>Levrault</w:t>
      </w:r>
      <w:proofErr w:type="spellEnd"/>
      <w:r w:rsidRPr="00B844B0">
        <w:rPr>
          <w:rFonts w:ascii="Calibri" w:hAnsi="Calibri" w:cs="Calibri"/>
          <w:sz w:val="22"/>
          <w:szCs w:val="22"/>
        </w:rPr>
        <w:t>, d’un montant de 3 384,00 €, déclinée comme suit :</w:t>
      </w:r>
    </w:p>
    <w:p w:rsidR="00A7602A" w:rsidRPr="00B844B0" w:rsidRDefault="00A7602A" w:rsidP="00A7602A">
      <w:pPr>
        <w:numPr>
          <w:ilvl w:val="0"/>
          <w:numId w:val="3"/>
        </w:numPr>
        <w:jc w:val="both"/>
        <w:rPr>
          <w:rFonts w:ascii="Calibri" w:hAnsi="Calibri" w:cs="Calibri"/>
          <w:sz w:val="22"/>
          <w:szCs w:val="22"/>
        </w:rPr>
      </w:pPr>
      <w:r w:rsidRPr="00B844B0">
        <w:rPr>
          <w:rFonts w:ascii="Calibri" w:hAnsi="Calibri" w:cs="Calibri"/>
          <w:sz w:val="22"/>
          <w:szCs w:val="22"/>
        </w:rPr>
        <w:lastRenderedPageBreak/>
        <w:t>Cession du droit d’utilisation : 3 045,60 € (Investissement - Dépenses : 2051 – Concession &amp; droits similaires) ;</w:t>
      </w:r>
    </w:p>
    <w:p w:rsidR="00A7602A" w:rsidRPr="00B844B0" w:rsidRDefault="00A7602A" w:rsidP="00A7602A">
      <w:pPr>
        <w:numPr>
          <w:ilvl w:val="0"/>
          <w:numId w:val="3"/>
        </w:numPr>
        <w:jc w:val="both"/>
        <w:rPr>
          <w:rFonts w:ascii="Calibri" w:hAnsi="Calibri" w:cs="Calibri"/>
          <w:sz w:val="22"/>
          <w:szCs w:val="22"/>
        </w:rPr>
      </w:pPr>
      <w:r w:rsidRPr="00B844B0">
        <w:rPr>
          <w:rFonts w:ascii="Calibri" w:hAnsi="Calibri" w:cs="Calibri"/>
          <w:sz w:val="22"/>
          <w:szCs w:val="22"/>
        </w:rPr>
        <w:t>Maintenance, formation : 338,40 € (Fonctionnement - Dépenses : 611 – Contrats de prestations de services) ;</w:t>
      </w: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CONSIDÉRANT</w:t>
      </w:r>
      <w:r w:rsidRPr="00B844B0">
        <w:rPr>
          <w:rFonts w:ascii="Calibri" w:hAnsi="Calibri" w:cs="Calibri"/>
          <w:sz w:val="22"/>
          <w:szCs w:val="22"/>
        </w:rPr>
        <w:t xml:space="preserve"> qu’il a été budgété la somme de 2 700,00 € à l’article 2051 – Concession &amp; droits similaires en Section d’Investissement - Dépenses ;</w:t>
      </w: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CONSIDÉRANT</w:t>
      </w:r>
      <w:r w:rsidRPr="00B844B0">
        <w:rPr>
          <w:rFonts w:ascii="Calibri" w:hAnsi="Calibri" w:cs="Calibri"/>
          <w:sz w:val="22"/>
          <w:szCs w:val="22"/>
        </w:rPr>
        <w:t xml:space="preserve"> qu’il y a un manque de 345,60 € à l’article 2051 – Concession &amp; droits similaires en Section d’Investissement - Dépenses ;</w:t>
      </w:r>
    </w:p>
    <w:p w:rsidR="00A7602A" w:rsidRPr="00B844B0" w:rsidRDefault="00A7602A" w:rsidP="00A7602A">
      <w:pPr>
        <w:tabs>
          <w:tab w:val="left" w:pos="6238"/>
        </w:tabs>
        <w:jc w:val="both"/>
        <w:rPr>
          <w:rFonts w:ascii="Calibri" w:hAnsi="Calibri" w:cs="Calibri"/>
          <w:sz w:val="22"/>
          <w:szCs w:val="22"/>
        </w:rPr>
      </w:pPr>
    </w:p>
    <w:p w:rsidR="00A7602A" w:rsidRDefault="00A7602A" w:rsidP="00A7602A">
      <w:pPr>
        <w:numPr>
          <w:ilvl w:val="0"/>
          <w:numId w:val="7"/>
        </w:numPr>
        <w:jc w:val="both"/>
        <w:rPr>
          <w:rFonts w:ascii="Calibri" w:hAnsi="Calibri" w:cs="Calibri"/>
          <w:b/>
          <w:sz w:val="22"/>
          <w:szCs w:val="22"/>
          <w:u w:val="single"/>
        </w:rPr>
      </w:pPr>
      <w:r w:rsidRPr="00B844B0">
        <w:rPr>
          <w:rFonts w:ascii="Calibri" w:hAnsi="Calibri" w:cs="Calibri"/>
          <w:b/>
          <w:sz w:val="22"/>
          <w:szCs w:val="22"/>
          <w:u w:val="single"/>
        </w:rPr>
        <w:t>Report du Chapitre 22 au Chapitre 23</w:t>
      </w:r>
    </w:p>
    <w:p w:rsidR="00050587" w:rsidRPr="00050587" w:rsidRDefault="00050587" w:rsidP="00050587">
      <w:pPr>
        <w:jc w:val="both"/>
        <w:rPr>
          <w:rFonts w:ascii="Calibri" w:hAnsi="Calibri" w:cs="Calibri"/>
          <w:sz w:val="22"/>
          <w:szCs w:val="22"/>
        </w:rPr>
      </w:pP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CONSIDÉRANT</w:t>
      </w:r>
      <w:r w:rsidRPr="00B844B0">
        <w:rPr>
          <w:rFonts w:ascii="Calibri" w:hAnsi="Calibri" w:cs="Calibri"/>
          <w:sz w:val="22"/>
          <w:szCs w:val="22"/>
        </w:rPr>
        <w:t xml:space="preserve"> le passage de la M14 à la M57, une erreur a eu lieu lors de la transposition du chapitre 22 – Immobilisations reçues en affectation (Investissement – Dépenses) :</w:t>
      </w:r>
    </w:p>
    <w:p w:rsidR="00A7602A" w:rsidRPr="00B844B0" w:rsidRDefault="00A7602A" w:rsidP="00A7602A">
      <w:pPr>
        <w:numPr>
          <w:ilvl w:val="0"/>
          <w:numId w:val="5"/>
        </w:numPr>
        <w:jc w:val="both"/>
        <w:rPr>
          <w:rFonts w:ascii="Calibri" w:hAnsi="Calibri" w:cs="Calibri"/>
          <w:sz w:val="22"/>
          <w:szCs w:val="22"/>
        </w:rPr>
      </w:pPr>
      <w:r w:rsidRPr="00B844B0">
        <w:rPr>
          <w:rFonts w:ascii="Calibri" w:hAnsi="Calibri" w:cs="Calibri"/>
          <w:sz w:val="22"/>
          <w:szCs w:val="22"/>
        </w:rPr>
        <w:t>223 – Constructions (affectation)</w:t>
      </w:r>
      <w:r w:rsidRPr="00B844B0">
        <w:rPr>
          <w:rFonts w:ascii="Calibri" w:hAnsi="Calibri" w:cs="Calibri"/>
          <w:sz w:val="22"/>
          <w:szCs w:val="22"/>
        </w:rPr>
        <w:tab/>
      </w:r>
      <w:r w:rsidRPr="00B844B0">
        <w:rPr>
          <w:rFonts w:ascii="Calibri" w:hAnsi="Calibri" w:cs="Calibri"/>
          <w:sz w:val="22"/>
          <w:szCs w:val="22"/>
        </w:rPr>
        <w:tab/>
      </w:r>
      <w:r w:rsidRPr="00B844B0">
        <w:rPr>
          <w:rFonts w:ascii="Calibri" w:hAnsi="Calibri" w:cs="Calibri"/>
          <w:sz w:val="22"/>
          <w:szCs w:val="22"/>
        </w:rPr>
        <w:tab/>
      </w:r>
      <w:r w:rsidRPr="00B844B0">
        <w:rPr>
          <w:rFonts w:ascii="Calibri" w:hAnsi="Calibri" w:cs="Calibri"/>
          <w:sz w:val="22"/>
          <w:szCs w:val="22"/>
        </w:rPr>
        <w:tab/>
        <w:t>257 000,00 €</w:t>
      </w:r>
    </w:p>
    <w:p w:rsidR="00A7602A" w:rsidRPr="00B844B0" w:rsidRDefault="00A7602A" w:rsidP="00A7602A">
      <w:pPr>
        <w:numPr>
          <w:ilvl w:val="0"/>
          <w:numId w:val="5"/>
        </w:numPr>
        <w:jc w:val="both"/>
        <w:rPr>
          <w:rFonts w:ascii="Calibri" w:hAnsi="Calibri" w:cs="Calibri"/>
          <w:sz w:val="22"/>
          <w:szCs w:val="22"/>
        </w:rPr>
      </w:pPr>
      <w:r w:rsidRPr="00B844B0">
        <w:rPr>
          <w:rFonts w:ascii="Calibri" w:hAnsi="Calibri" w:cs="Calibri"/>
          <w:sz w:val="22"/>
          <w:szCs w:val="22"/>
        </w:rPr>
        <w:t>2251 – Réseaux de voirie (affectation)</w:t>
      </w:r>
      <w:r w:rsidRPr="00B844B0">
        <w:rPr>
          <w:rFonts w:ascii="Calibri" w:hAnsi="Calibri" w:cs="Calibri"/>
          <w:sz w:val="22"/>
          <w:szCs w:val="22"/>
        </w:rPr>
        <w:tab/>
      </w:r>
      <w:r w:rsidRPr="00B844B0">
        <w:rPr>
          <w:rFonts w:ascii="Calibri" w:hAnsi="Calibri" w:cs="Calibri"/>
          <w:sz w:val="22"/>
          <w:szCs w:val="22"/>
        </w:rPr>
        <w:tab/>
      </w:r>
      <w:r w:rsidRPr="00B844B0">
        <w:rPr>
          <w:rFonts w:ascii="Calibri" w:hAnsi="Calibri" w:cs="Calibri"/>
          <w:sz w:val="22"/>
          <w:szCs w:val="22"/>
        </w:rPr>
        <w:tab/>
      </w:r>
      <w:proofErr w:type="gramStart"/>
      <w:r w:rsidRPr="00B844B0">
        <w:rPr>
          <w:rFonts w:ascii="Calibri" w:hAnsi="Calibri" w:cs="Calibri"/>
          <w:sz w:val="22"/>
          <w:szCs w:val="22"/>
        </w:rPr>
        <w:tab/>
        <w:t xml:space="preserve">  33</w:t>
      </w:r>
      <w:proofErr w:type="gramEnd"/>
      <w:r w:rsidRPr="00B844B0">
        <w:rPr>
          <w:rFonts w:ascii="Calibri" w:hAnsi="Calibri" w:cs="Calibri"/>
          <w:sz w:val="22"/>
          <w:szCs w:val="22"/>
        </w:rPr>
        <w:t> 100,00 €</w:t>
      </w:r>
    </w:p>
    <w:p w:rsidR="00A7602A" w:rsidRPr="00B844B0" w:rsidRDefault="00A7602A" w:rsidP="00A7602A">
      <w:pPr>
        <w:jc w:val="both"/>
        <w:rPr>
          <w:rFonts w:ascii="Calibri" w:hAnsi="Calibri" w:cs="Calibri"/>
          <w:sz w:val="22"/>
          <w:szCs w:val="22"/>
        </w:rPr>
      </w:pPr>
      <w:r w:rsidRPr="00B844B0">
        <w:rPr>
          <w:rFonts w:ascii="Calibri" w:hAnsi="Calibri" w:cs="Calibri"/>
          <w:sz w:val="22"/>
          <w:szCs w:val="22"/>
        </w:rPr>
        <w:t>En effet, ces sommes auraient dû être budgétées au chapitre 23 – Immobilisations en cours (Investissement – Dépenses), comme suit :</w:t>
      </w:r>
    </w:p>
    <w:p w:rsidR="00A7602A" w:rsidRPr="00B844B0" w:rsidRDefault="00A7602A" w:rsidP="00A7602A">
      <w:pPr>
        <w:numPr>
          <w:ilvl w:val="0"/>
          <w:numId w:val="6"/>
        </w:numPr>
        <w:jc w:val="both"/>
        <w:rPr>
          <w:rFonts w:ascii="Calibri" w:hAnsi="Calibri" w:cs="Calibri"/>
          <w:sz w:val="22"/>
          <w:szCs w:val="22"/>
        </w:rPr>
      </w:pPr>
      <w:r w:rsidRPr="00B844B0">
        <w:rPr>
          <w:rFonts w:ascii="Calibri" w:hAnsi="Calibri" w:cs="Calibri"/>
          <w:sz w:val="22"/>
          <w:szCs w:val="22"/>
        </w:rPr>
        <w:t>231 – Immobilisations corporelles en cours</w:t>
      </w:r>
      <w:r w:rsidRPr="00B844B0">
        <w:rPr>
          <w:rFonts w:ascii="Calibri" w:hAnsi="Calibri" w:cs="Calibri"/>
          <w:sz w:val="22"/>
          <w:szCs w:val="22"/>
        </w:rPr>
        <w:tab/>
      </w:r>
      <w:r w:rsidRPr="00B844B0">
        <w:rPr>
          <w:rFonts w:ascii="Calibri" w:hAnsi="Calibri" w:cs="Calibri"/>
          <w:sz w:val="22"/>
          <w:szCs w:val="22"/>
        </w:rPr>
        <w:tab/>
      </w:r>
      <w:r w:rsidRPr="00B844B0">
        <w:rPr>
          <w:rFonts w:ascii="Calibri" w:hAnsi="Calibri" w:cs="Calibri"/>
          <w:sz w:val="22"/>
          <w:szCs w:val="22"/>
        </w:rPr>
        <w:tab/>
        <w:t>290 100,00 €</w:t>
      </w:r>
    </w:p>
    <w:p w:rsidR="00A7602A" w:rsidRPr="00B844B0" w:rsidRDefault="00A7602A" w:rsidP="00A7602A">
      <w:pPr>
        <w:tabs>
          <w:tab w:val="left" w:pos="6238"/>
        </w:tabs>
        <w:jc w:val="both"/>
        <w:rPr>
          <w:rFonts w:ascii="Calibri" w:hAnsi="Calibri" w:cs="Calibri"/>
          <w:sz w:val="22"/>
          <w:szCs w:val="22"/>
        </w:rPr>
      </w:pPr>
    </w:p>
    <w:p w:rsidR="00A7602A" w:rsidRPr="00B844B0" w:rsidRDefault="00A7602A" w:rsidP="00A7602A">
      <w:pPr>
        <w:jc w:val="both"/>
        <w:rPr>
          <w:rFonts w:ascii="Calibri" w:hAnsi="Calibri" w:cs="Arial"/>
          <w:sz w:val="22"/>
          <w:szCs w:val="22"/>
        </w:rPr>
      </w:pPr>
      <w:r w:rsidRPr="00B844B0">
        <w:rPr>
          <w:rFonts w:ascii="Calibri" w:hAnsi="Calibri" w:cs="Arial"/>
          <w:sz w:val="22"/>
          <w:szCs w:val="22"/>
        </w:rPr>
        <w:t>Il y a donc lieu d’apporter les modifications suivantes au Budget Unique 2023 de la Commune :</w:t>
      </w:r>
    </w:p>
    <w:p w:rsidR="00A7602A" w:rsidRPr="00B844B0" w:rsidRDefault="00A7602A" w:rsidP="00A7602A">
      <w:pPr>
        <w:jc w:val="both"/>
        <w:rPr>
          <w:rFonts w:ascii="Calibri" w:hAnsi="Calibri" w:cs="Arial"/>
          <w:sz w:val="22"/>
          <w:szCs w:val="22"/>
        </w:rPr>
      </w:pPr>
    </w:p>
    <w:p w:rsidR="00A7602A" w:rsidRDefault="00A7602A" w:rsidP="00A7602A">
      <w:pPr>
        <w:numPr>
          <w:ilvl w:val="0"/>
          <w:numId w:val="8"/>
        </w:numPr>
        <w:jc w:val="both"/>
        <w:rPr>
          <w:rFonts w:ascii="Calibri" w:hAnsi="Calibri" w:cs="Calibri"/>
          <w:b/>
          <w:sz w:val="22"/>
          <w:szCs w:val="22"/>
          <w:u w:val="single"/>
        </w:rPr>
      </w:pPr>
      <w:r w:rsidRPr="00B844B0">
        <w:rPr>
          <w:rFonts w:ascii="Calibri" w:hAnsi="Calibri" w:cs="Calibri"/>
          <w:b/>
          <w:sz w:val="22"/>
          <w:szCs w:val="22"/>
          <w:u w:val="single"/>
        </w:rPr>
        <w:t>Facture Berger-</w:t>
      </w:r>
      <w:proofErr w:type="spellStart"/>
      <w:r w:rsidRPr="00B844B0">
        <w:rPr>
          <w:rFonts w:ascii="Calibri" w:hAnsi="Calibri" w:cs="Calibri"/>
          <w:b/>
          <w:sz w:val="22"/>
          <w:szCs w:val="22"/>
          <w:u w:val="single"/>
        </w:rPr>
        <w:t>Levrault</w:t>
      </w:r>
      <w:proofErr w:type="spellEnd"/>
    </w:p>
    <w:p w:rsidR="00050587" w:rsidRPr="00050587" w:rsidRDefault="00050587" w:rsidP="00050587">
      <w:pPr>
        <w:jc w:val="both"/>
        <w:rPr>
          <w:rFonts w:ascii="Calibri" w:hAnsi="Calibri" w:cs="Calibri"/>
          <w:sz w:val="22"/>
          <w:szCs w:val="22"/>
        </w:rPr>
      </w:pPr>
    </w:p>
    <w:p w:rsidR="00A7602A" w:rsidRPr="00B844B0" w:rsidRDefault="00A7602A" w:rsidP="00A7602A">
      <w:pPr>
        <w:jc w:val="both"/>
        <w:rPr>
          <w:rFonts w:ascii="Calibri" w:hAnsi="Calibri" w:cs="Arial"/>
          <w:b/>
          <w:sz w:val="22"/>
          <w:szCs w:val="22"/>
          <w:u w:val="single"/>
        </w:rPr>
      </w:pPr>
      <w:r w:rsidRPr="00B844B0">
        <w:rPr>
          <w:rFonts w:ascii="Calibri" w:hAnsi="Calibri" w:cs="Arial"/>
          <w:b/>
          <w:sz w:val="22"/>
          <w:szCs w:val="22"/>
          <w:u w:val="single"/>
        </w:rPr>
        <w:t>FONCTIONNEMENT :</w:t>
      </w:r>
      <w:r w:rsidRPr="00B844B0">
        <w:rPr>
          <w:rFonts w:ascii="Calibri" w:hAnsi="Calibri" w:cs="Arial"/>
          <w:b/>
          <w:sz w:val="22"/>
          <w:szCs w:val="22"/>
          <w:u w:val="single"/>
        </w:rPr>
        <w:tab/>
        <w:t>Dépenses :</w:t>
      </w:r>
    </w:p>
    <w:p w:rsidR="00A7602A" w:rsidRPr="00B844B0" w:rsidRDefault="00A7602A" w:rsidP="00A7602A">
      <w:pPr>
        <w:jc w:val="both"/>
        <w:rPr>
          <w:rFonts w:ascii="Calibri" w:hAnsi="Calibri" w:cs="Arial"/>
          <w:b/>
          <w:sz w:val="22"/>
          <w:szCs w:val="22"/>
        </w:rPr>
      </w:pPr>
      <w:r w:rsidRPr="00B844B0">
        <w:rPr>
          <w:rFonts w:ascii="Calibri" w:hAnsi="Calibri" w:cs="Arial"/>
          <w:b/>
          <w:sz w:val="22"/>
          <w:szCs w:val="22"/>
        </w:rPr>
        <w:t>622 : Rémunérations d’intermédiaires et honoraires</w:t>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t>- 500,00 €</w:t>
      </w:r>
    </w:p>
    <w:p w:rsidR="00A7602A" w:rsidRPr="00B844B0" w:rsidRDefault="00A7602A" w:rsidP="00A7602A">
      <w:pPr>
        <w:jc w:val="both"/>
        <w:rPr>
          <w:rFonts w:ascii="Calibri" w:hAnsi="Calibri" w:cs="Arial"/>
          <w:b/>
          <w:sz w:val="22"/>
          <w:szCs w:val="22"/>
        </w:rPr>
      </w:pPr>
      <w:r w:rsidRPr="00B844B0">
        <w:rPr>
          <w:rFonts w:ascii="Calibri" w:hAnsi="Calibri" w:cs="Arial"/>
          <w:b/>
          <w:sz w:val="22"/>
          <w:szCs w:val="22"/>
        </w:rPr>
        <w:t>023 : Virement à la Section d’Investissement</w:t>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u w:val="single"/>
        </w:rPr>
        <w:t>+ 500,00 €</w:t>
      </w:r>
    </w:p>
    <w:p w:rsidR="00A7602A" w:rsidRPr="00B844B0" w:rsidRDefault="00A7602A" w:rsidP="00A7602A">
      <w:pPr>
        <w:jc w:val="both"/>
        <w:rPr>
          <w:rFonts w:ascii="Calibri" w:hAnsi="Calibri" w:cs="Arial"/>
          <w:b/>
          <w:sz w:val="22"/>
          <w:szCs w:val="22"/>
        </w:rPr>
      </w:pPr>
      <w:r w:rsidRPr="00B844B0">
        <w:rPr>
          <w:rFonts w:ascii="Calibri" w:hAnsi="Calibri" w:cs="Arial"/>
          <w:b/>
          <w:sz w:val="22"/>
          <w:szCs w:val="22"/>
        </w:rPr>
        <w:t>Total</w:t>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t xml:space="preserve">        0,00 €</w:t>
      </w:r>
    </w:p>
    <w:p w:rsidR="00A7602A" w:rsidRPr="00B844B0" w:rsidRDefault="00A7602A" w:rsidP="00A7602A">
      <w:pPr>
        <w:jc w:val="both"/>
        <w:rPr>
          <w:rFonts w:ascii="Calibri" w:hAnsi="Calibri" w:cs="Arial"/>
          <w:sz w:val="22"/>
          <w:szCs w:val="22"/>
        </w:rPr>
      </w:pPr>
    </w:p>
    <w:p w:rsidR="00A7602A" w:rsidRPr="00B844B0" w:rsidRDefault="00A7602A" w:rsidP="00A7602A">
      <w:pPr>
        <w:jc w:val="both"/>
        <w:rPr>
          <w:rFonts w:ascii="Calibri" w:hAnsi="Calibri" w:cs="Arial"/>
          <w:b/>
          <w:sz w:val="22"/>
          <w:szCs w:val="22"/>
          <w:u w:val="single"/>
        </w:rPr>
      </w:pPr>
      <w:r w:rsidRPr="00B844B0">
        <w:rPr>
          <w:rFonts w:ascii="Calibri" w:hAnsi="Calibri" w:cs="Arial"/>
          <w:b/>
          <w:sz w:val="22"/>
          <w:szCs w:val="22"/>
          <w:u w:val="single"/>
        </w:rPr>
        <w:t>INVESTISSEMENT :</w:t>
      </w:r>
      <w:r w:rsidRPr="00B844B0">
        <w:rPr>
          <w:rFonts w:ascii="Calibri" w:hAnsi="Calibri" w:cs="Arial"/>
          <w:b/>
          <w:sz w:val="22"/>
          <w:szCs w:val="22"/>
          <w:u w:val="single"/>
        </w:rPr>
        <w:tab/>
        <w:t>Recettes :</w:t>
      </w:r>
    </w:p>
    <w:p w:rsidR="00A7602A" w:rsidRPr="00B844B0" w:rsidRDefault="00A7602A" w:rsidP="00A7602A">
      <w:pPr>
        <w:jc w:val="both"/>
        <w:rPr>
          <w:rFonts w:ascii="Calibri" w:hAnsi="Calibri" w:cs="Arial"/>
          <w:b/>
          <w:sz w:val="22"/>
          <w:szCs w:val="22"/>
        </w:rPr>
      </w:pPr>
      <w:r w:rsidRPr="00B844B0">
        <w:rPr>
          <w:rFonts w:ascii="Calibri" w:hAnsi="Calibri" w:cs="Arial"/>
          <w:b/>
          <w:sz w:val="22"/>
          <w:szCs w:val="22"/>
        </w:rPr>
        <w:t>021 : Virement de la section de Fonctionnement</w:t>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t>+ 500,00 €</w:t>
      </w:r>
    </w:p>
    <w:p w:rsidR="00A7602A" w:rsidRPr="00B844B0" w:rsidRDefault="00A7602A" w:rsidP="00A7602A">
      <w:pPr>
        <w:jc w:val="both"/>
        <w:rPr>
          <w:rFonts w:ascii="Calibri" w:hAnsi="Calibri" w:cs="Arial"/>
          <w:sz w:val="22"/>
          <w:szCs w:val="22"/>
        </w:rPr>
      </w:pPr>
    </w:p>
    <w:p w:rsidR="00A7602A" w:rsidRPr="00B844B0" w:rsidRDefault="00A7602A" w:rsidP="00A7602A">
      <w:pPr>
        <w:jc w:val="both"/>
        <w:rPr>
          <w:rFonts w:ascii="Calibri" w:hAnsi="Calibri" w:cs="Arial"/>
          <w:b/>
          <w:sz w:val="22"/>
          <w:szCs w:val="22"/>
          <w:u w:val="single"/>
        </w:rPr>
      </w:pPr>
      <w:r w:rsidRPr="00B844B0">
        <w:rPr>
          <w:rFonts w:ascii="Calibri" w:hAnsi="Calibri" w:cs="Arial"/>
          <w:b/>
          <w:sz w:val="22"/>
          <w:szCs w:val="22"/>
          <w:u w:val="single"/>
        </w:rPr>
        <w:t>INVESTISSEMENT :</w:t>
      </w:r>
      <w:r w:rsidRPr="00B844B0">
        <w:rPr>
          <w:rFonts w:ascii="Calibri" w:hAnsi="Calibri" w:cs="Arial"/>
          <w:b/>
          <w:sz w:val="22"/>
          <w:szCs w:val="22"/>
          <w:u w:val="single"/>
        </w:rPr>
        <w:tab/>
        <w:t>Dépenses :</w:t>
      </w:r>
    </w:p>
    <w:p w:rsidR="00A7602A" w:rsidRPr="00B844B0" w:rsidRDefault="00A7602A" w:rsidP="00A7602A">
      <w:pPr>
        <w:jc w:val="both"/>
        <w:rPr>
          <w:rFonts w:ascii="Calibri" w:hAnsi="Calibri" w:cs="Calibri"/>
          <w:b/>
          <w:sz w:val="22"/>
          <w:szCs w:val="22"/>
        </w:rPr>
      </w:pPr>
      <w:r w:rsidRPr="00B844B0">
        <w:rPr>
          <w:rFonts w:ascii="Calibri" w:hAnsi="Calibri" w:cs="Calibri"/>
          <w:b/>
          <w:sz w:val="22"/>
          <w:szCs w:val="22"/>
        </w:rPr>
        <w:t>2051 – Concession &amp; droits similaires</w:t>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t>+ 500,00 €</w:t>
      </w:r>
    </w:p>
    <w:p w:rsidR="00A7602A" w:rsidRPr="00B844B0" w:rsidRDefault="00A7602A" w:rsidP="00A7602A">
      <w:pPr>
        <w:jc w:val="both"/>
        <w:rPr>
          <w:rFonts w:ascii="Calibri" w:hAnsi="Calibri" w:cs="Calibri"/>
          <w:sz w:val="22"/>
          <w:szCs w:val="22"/>
        </w:rPr>
      </w:pPr>
    </w:p>
    <w:p w:rsidR="00A7602A" w:rsidRDefault="00A7602A" w:rsidP="00A7602A">
      <w:pPr>
        <w:numPr>
          <w:ilvl w:val="0"/>
          <w:numId w:val="8"/>
        </w:numPr>
        <w:jc w:val="both"/>
        <w:rPr>
          <w:rFonts w:ascii="Calibri" w:hAnsi="Calibri" w:cs="Calibri"/>
          <w:b/>
          <w:sz w:val="22"/>
          <w:szCs w:val="22"/>
          <w:u w:val="single"/>
        </w:rPr>
      </w:pPr>
      <w:r w:rsidRPr="00B844B0">
        <w:rPr>
          <w:rFonts w:ascii="Calibri" w:hAnsi="Calibri" w:cs="Calibri"/>
          <w:b/>
          <w:sz w:val="22"/>
          <w:szCs w:val="22"/>
          <w:u w:val="single"/>
        </w:rPr>
        <w:t>Report du Chapitre 22 au Chapitre 23</w:t>
      </w:r>
    </w:p>
    <w:p w:rsidR="00050587" w:rsidRPr="00050587" w:rsidRDefault="00050587" w:rsidP="00050587">
      <w:pPr>
        <w:jc w:val="both"/>
        <w:rPr>
          <w:rFonts w:ascii="Calibri" w:hAnsi="Calibri" w:cs="Calibri"/>
          <w:sz w:val="22"/>
          <w:szCs w:val="22"/>
        </w:rPr>
      </w:pPr>
    </w:p>
    <w:p w:rsidR="00A7602A" w:rsidRPr="00B844B0" w:rsidRDefault="00A7602A" w:rsidP="00A7602A">
      <w:pPr>
        <w:jc w:val="both"/>
        <w:rPr>
          <w:rFonts w:ascii="Calibri" w:hAnsi="Calibri" w:cs="Arial"/>
          <w:b/>
          <w:sz w:val="22"/>
          <w:szCs w:val="22"/>
          <w:u w:val="single"/>
        </w:rPr>
      </w:pPr>
      <w:r w:rsidRPr="00B844B0">
        <w:rPr>
          <w:rFonts w:ascii="Calibri" w:hAnsi="Calibri" w:cs="Arial"/>
          <w:b/>
          <w:sz w:val="22"/>
          <w:szCs w:val="22"/>
          <w:u w:val="single"/>
        </w:rPr>
        <w:t>INVESTISSEMENT :</w:t>
      </w:r>
      <w:r w:rsidRPr="00B844B0">
        <w:rPr>
          <w:rFonts w:ascii="Calibri" w:hAnsi="Calibri" w:cs="Arial"/>
          <w:b/>
          <w:sz w:val="22"/>
          <w:szCs w:val="22"/>
          <w:u w:val="single"/>
        </w:rPr>
        <w:tab/>
        <w:t>Dépenses :</w:t>
      </w:r>
    </w:p>
    <w:p w:rsidR="00A7602A" w:rsidRPr="00B844B0" w:rsidRDefault="00A7602A" w:rsidP="00A7602A">
      <w:pPr>
        <w:jc w:val="both"/>
        <w:rPr>
          <w:rFonts w:ascii="Calibri" w:hAnsi="Calibri" w:cs="Calibri"/>
          <w:b/>
          <w:sz w:val="22"/>
          <w:szCs w:val="22"/>
        </w:rPr>
      </w:pPr>
      <w:r w:rsidRPr="00B844B0">
        <w:rPr>
          <w:rFonts w:ascii="Calibri" w:hAnsi="Calibri" w:cs="Calibri"/>
          <w:b/>
          <w:sz w:val="22"/>
          <w:szCs w:val="22"/>
        </w:rPr>
        <w:t>223 – Constructions (affectation)</w:t>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t>-  257 000,00 €</w:t>
      </w:r>
    </w:p>
    <w:p w:rsidR="00A7602A" w:rsidRPr="00B844B0" w:rsidRDefault="00A7602A" w:rsidP="00A7602A">
      <w:pPr>
        <w:jc w:val="both"/>
        <w:rPr>
          <w:rFonts w:ascii="Calibri" w:hAnsi="Calibri" w:cs="Calibri"/>
          <w:b/>
          <w:sz w:val="22"/>
          <w:szCs w:val="22"/>
        </w:rPr>
      </w:pPr>
      <w:r w:rsidRPr="00B844B0">
        <w:rPr>
          <w:rFonts w:ascii="Calibri" w:hAnsi="Calibri" w:cs="Calibri"/>
          <w:b/>
          <w:sz w:val="22"/>
          <w:szCs w:val="22"/>
        </w:rPr>
        <w:t>2251 – Réseaux de voirie (affectation)</w:t>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t>-    33 100,00 €</w:t>
      </w:r>
    </w:p>
    <w:p w:rsidR="00A7602A" w:rsidRPr="00B844B0" w:rsidRDefault="00A7602A" w:rsidP="00A7602A">
      <w:pPr>
        <w:jc w:val="both"/>
        <w:rPr>
          <w:rFonts w:ascii="Calibri" w:hAnsi="Calibri" w:cs="Calibri"/>
          <w:b/>
          <w:sz w:val="22"/>
          <w:szCs w:val="22"/>
        </w:rPr>
      </w:pPr>
      <w:r w:rsidRPr="00B844B0">
        <w:rPr>
          <w:rFonts w:ascii="Calibri" w:hAnsi="Calibri" w:cs="Calibri"/>
          <w:b/>
          <w:sz w:val="22"/>
          <w:szCs w:val="22"/>
        </w:rPr>
        <w:t>231 – Immobilisations corporelles en cours</w:t>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rPr>
        <w:tab/>
      </w:r>
      <w:r w:rsidRPr="00B844B0">
        <w:rPr>
          <w:rFonts w:ascii="Calibri" w:hAnsi="Calibri" w:cs="Calibri"/>
          <w:b/>
          <w:sz w:val="22"/>
          <w:szCs w:val="22"/>
          <w:u w:val="single"/>
        </w:rPr>
        <w:t>+ 290 100,00 €</w:t>
      </w:r>
    </w:p>
    <w:p w:rsidR="00A7602A" w:rsidRPr="00B844B0" w:rsidRDefault="00A7602A" w:rsidP="00A7602A">
      <w:pPr>
        <w:jc w:val="both"/>
        <w:rPr>
          <w:rFonts w:ascii="Calibri" w:hAnsi="Calibri" w:cs="Arial"/>
          <w:b/>
          <w:sz w:val="22"/>
          <w:szCs w:val="22"/>
        </w:rPr>
      </w:pPr>
      <w:r w:rsidRPr="00B844B0">
        <w:rPr>
          <w:rFonts w:ascii="Calibri" w:hAnsi="Calibri" w:cs="Arial"/>
          <w:b/>
          <w:sz w:val="22"/>
          <w:szCs w:val="22"/>
        </w:rPr>
        <w:t>Total</w:t>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r>
      <w:r w:rsidRPr="00B844B0">
        <w:rPr>
          <w:rFonts w:ascii="Calibri" w:hAnsi="Calibri" w:cs="Arial"/>
          <w:b/>
          <w:sz w:val="22"/>
          <w:szCs w:val="22"/>
        </w:rPr>
        <w:tab/>
        <w:t xml:space="preserve">                0,00 €</w:t>
      </w:r>
    </w:p>
    <w:p w:rsidR="00A7602A" w:rsidRPr="00B844B0" w:rsidRDefault="00A7602A" w:rsidP="00A7602A">
      <w:pPr>
        <w:jc w:val="both"/>
        <w:rPr>
          <w:rFonts w:ascii="Calibri" w:hAnsi="Calibri" w:cs="Arial"/>
          <w:sz w:val="22"/>
          <w:szCs w:val="22"/>
        </w:rPr>
      </w:pPr>
    </w:p>
    <w:p w:rsidR="00A7602A" w:rsidRPr="00B844B0" w:rsidRDefault="00A7602A" w:rsidP="00A7602A">
      <w:pPr>
        <w:jc w:val="both"/>
        <w:rPr>
          <w:rFonts w:ascii="Calibri" w:hAnsi="Calibri" w:cs="Arial"/>
          <w:sz w:val="22"/>
          <w:szCs w:val="22"/>
        </w:rPr>
      </w:pPr>
      <w:r w:rsidRPr="00B844B0">
        <w:rPr>
          <w:rFonts w:ascii="Calibri" w:hAnsi="Calibri" w:cs="Arial"/>
          <w:sz w:val="22"/>
          <w:szCs w:val="22"/>
        </w:rPr>
        <w:t>Le Conseil Municipal, après en avoir délibéré à l’unanimité :</w:t>
      </w:r>
    </w:p>
    <w:p w:rsidR="00A7602A" w:rsidRPr="00B844B0" w:rsidRDefault="00A7602A" w:rsidP="00A7602A">
      <w:pPr>
        <w:jc w:val="both"/>
        <w:rPr>
          <w:rFonts w:ascii="Calibri" w:hAnsi="Calibri" w:cs="Arial"/>
          <w:sz w:val="22"/>
          <w:szCs w:val="22"/>
        </w:rPr>
      </w:pPr>
    </w:p>
    <w:p w:rsidR="00A7602A" w:rsidRPr="00B844B0" w:rsidRDefault="00A7602A" w:rsidP="00A7602A">
      <w:pPr>
        <w:numPr>
          <w:ilvl w:val="0"/>
          <w:numId w:val="24"/>
        </w:numPr>
        <w:jc w:val="both"/>
        <w:rPr>
          <w:rFonts w:ascii="Calibri" w:hAnsi="Calibri" w:cs="Arial"/>
          <w:sz w:val="22"/>
          <w:szCs w:val="22"/>
        </w:rPr>
      </w:pPr>
      <w:r w:rsidRPr="00B844B0">
        <w:rPr>
          <w:rFonts w:ascii="Calibri" w:hAnsi="Calibri" w:cs="Arial"/>
          <w:b/>
          <w:sz w:val="22"/>
          <w:szCs w:val="22"/>
        </w:rPr>
        <w:t>Décide</w:t>
      </w:r>
      <w:r w:rsidRPr="00B844B0">
        <w:rPr>
          <w:rFonts w:ascii="Calibri" w:hAnsi="Calibri" w:cs="Arial"/>
          <w:sz w:val="22"/>
          <w:szCs w:val="22"/>
        </w:rPr>
        <w:t xml:space="preserve"> de procéder à la régularisation ci-dessus énoncée.</w:t>
      </w:r>
    </w:p>
    <w:p w:rsidR="004E655C" w:rsidRPr="00B844B0" w:rsidRDefault="004E655C" w:rsidP="004F1FCF">
      <w:pPr>
        <w:tabs>
          <w:tab w:val="left" w:pos="6238"/>
        </w:tabs>
        <w:jc w:val="both"/>
        <w:rPr>
          <w:rFonts w:asciiTheme="minorHAnsi" w:hAnsiTheme="minorHAnsi" w:cstheme="minorHAnsi"/>
          <w:sz w:val="22"/>
          <w:szCs w:val="22"/>
        </w:rPr>
      </w:pPr>
    </w:p>
    <w:p w:rsidR="00C50373" w:rsidRPr="00B844B0" w:rsidRDefault="00C50373" w:rsidP="004F1FCF">
      <w:pPr>
        <w:tabs>
          <w:tab w:val="left" w:pos="6238"/>
        </w:tabs>
        <w:jc w:val="both"/>
        <w:rPr>
          <w:rFonts w:asciiTheme="minorHAnsi" w:hAnsiTheme="minorHAnsi" w:cstheme="minorHAnsi"/>
          <w:sz w:val="22"/>
          <w:szCs w:val="22"/>
        </w:rPr>
      </w:pPr>
    </w:p>
    <w:p w:rsidR="00C50373" w:rsidRPr="00B844B0" w:rsidRDefault="00C50373" w:rsidP="00C50373">
      <w:pPr>
        <w:pStyle w:val="Paragraphedeliste"/>
        <w:rPr>
          <w:rFonts w:cs="Arial"/>
          <w:b/>
          <w:sz w:val="22"/>
          <w:szCs w:val="22"/>
        </w:rPr>
      </w:pPr>
      <w:r w:rsidRPr="00B844B0">
        <w:rPr>
          <w:rFonts w:asciiTheme="minorHAnsi" w:hAnsiTheme="minorHAnsi" w:cstheme="minorHAnsi"/>
          <w:b/>
          <w:sz w:val="22"/>
          <w:szCs w:val="22"/>
          <w:u w:val="single"/>
        </w:rPr>
        <w:t>DCM 2023/1</w:t>
      </w:r>
      <w:r w:rsidR="00A7602A" w:rsidRPr="00B844B0">
        <w:rPr>
          <w:rFonts w:asciiTheme="minorHAnsi" w:hAnsiTheme="minorHAnsi" w:cstheme="minorHAnsi"/>
          <w:b/>
          <w:sz w:val="22"/>
          <w:szCs w:val="22"/>
          <w:u w:val="single"/>
        </w:rPr>
        <w:t>1</w:t>
      </w:r>
      <w:r w:rsidRPr="00B844B0">
        <w:rPr>
          <w:rFonts w:asciiTheme="minorHAnsi" w:hAnsiTheme="minorHAnsi" w:cstheme="minorHAnsi"/>
          <w:b/>
          <w:sz w:val="22"/>
          <w:szCs w:val="22"/>
          <w:u w:val="single"/>
        </w:rPr>
        <w:t xml:space="preserve"> : </w:t>
      </w:r>
      <w:r w:rsidRPr="00B844B0">
        <w:rPr>
          <w:rFonts w:cs="Arial"/>
          <w:b/>
          <w:sz w:val="22"/>
          <w:szCs w:val="22"/>
          <w:u w:val="single"/>
        </w:rPr>
        <w:t xml:space="preserve">SALLE </w:t>
      </w:r>
      <w:r w:rsidR="003B0753" w:rsidRPr="00B844B0">
        <w:rPr>
          <w:rFonts w:cs="Arial"/>
          <w:b/>
          <w:sz w:val="22"/>
          <w:szCs w:val="22"/>
          <w:u w:val="single"/>
        </w:rPr>
        <w:t>POLYVALENTE</w:t>
      </w:r>
      <w:r w:rsidRPr="00B844B0">
        <w:rPr>
          <w:rFonts w:cs="Arial"/>
          <w:b/>
          <w:sz w:val="22"/>
          <w:szCs w:val="22"/>
          <w:u w:val="single"/>
        </w:rPr>
        <w:t xml:space="preserve"> : </w:t>
      </w:r>
      <w:r w:rsidRPr="00B844B0">
        <w:rPr>
          <w:rFonts w:cs="Arial"/>
          <w:b/>
          <w:sz w:val="22"/>
          <w:szCs w:val="22"/>
        </w:rPr>
        <w:t xml:space="preserve">Révision des tarifs </w:t>
      </w:r>
      <w:r w:rsidR="00372225" w:rsidRPr="00B844B0">
        <w:rPr>
          <w:rFonts w:cs="Arial"/>
          <w:b/>
          <w:sz w:val="22"/>
          <w:szCs w:val="22"/>
        </w:rPr>
        <w:t xml:space="preserve">de location </w:t>
      </w:r>
      <w:r w:rsidR="001724A7" w:rsidRPr="00B844B0">
        <w:rPr>
          <w:rFonts w:cs="Arial"/>
          <w:b/>
          <w:sz w:val="22"/>
          <w:szCs w:val="22"/>
        </w:rPr>
        <w:t xml:space="preserve">applicable </w:t>
      </w:r>
      <w:r w:rsidR="00A7602A" w:rsidRPr="00B844B0">
        <w:rPr>
          <w:rFonts w:cs="Arial"/>
          <w:b/>
          <w:sz w:val="22"/>
          <w:szCs w:val="22"/>
        </w:rPr>
        <w:t>au</w:t>
      </w:r>
      <w:r w:rsidRPr="00B844B0">
        <w:rPr>
          <w:rFonts w:cs="Arial"/>
          <w:b/>
          <w:sz w:val="22"/>
          <w:szCs w:val="22"/>
        </w:rPr>
        <w:t xml:space="preserve"> 1</w:t>
      </w:r>
      <w:r w:rsidRPr="00B844B0">
        <w:rPr>
          <w:rFonts w:cs="Arial"/>
          <w:b/>
          <w:sz w:val="22"/>
          <w:szCs w:val="22"/>
          <w:vertAlign w:val="superscript"/>
        </w:rPr>
        <w:t>er</w:t>
      </w:r>
      <w:r w:rsidRPr="00B844B0">
        <w:rPr>
          <w:rFonts w:cs="Arial"/>
          <w:b/>
          <w:sz w:val="22"/>
          <w:szCs w:val="22"/>
        </w:rPr>
        <w:t xml:space="preserve"> janvier 2024</w:t>
      </w:r>
    </w:p>
    <w:p w:rsidR="008B7021" w:rsidRPr="00050587" w:rsidRDefault="008B7021" w:rsidP="004F1FCF">
      <w:pPr>
        <w:tabs>
          <w:tab w:val="left" w:pos="6238"/>
        </w:tabs>
        <w:jc w:val="both"/>
        <w:rPr>
          <w:rFonts w:asciiTheme="minorHAnsi" w:hAnsiTheme="minorHAnsi" w:cstheme="minorHAnsi"/>
          <w:sz w:val="22"/>
          <w:szCs w:val="22"/>
        </w:rPr>
      </w:pPr>
    </w:p>
    <w:p w:rsidR="00A7602A" w:rsidRPr="00050587" w:rsidRDefault="00A7602A" w:rsidP="00A7602A">
      <w:pPr>
        <w:tabs>
          <w:tab w:val="left" w:pos="6238"/>
        </w:tabs>
        <w:jc w:val="both"/>
        <w:rPr>
          <w:rFonts w:asciiTheme="minorHAnsi" w:hAnsiTheme="minorHAnsi" w:cstheme="minorHAnsi"/>
          <w:sz w:val="22"/>
          <w:szCs w:val="22"/>
        </w:rPr>
      </w:pPr>
      <w:r w:rsidRPr="00050587">
        <w:rPr>
          <w:rFonts w:asciiTheme="minorHAnsi" w:hAnsiTheme="minorHAnsi" w:cstheme="minorHAnsi"/>
          <w:b/>
          <w:sz w:val="22"/>
          <w:szCs w:val="22"/>
        </w:rPr>
        <w:t>Vu</w:t>
      </w:r>
      <w:r w:rsidRPr="00050587">
        <w:rPr>
          <w:rFonts w:asciiTheme="minorHAnsi" w:hAnsiTheme="minorHAnsi" w:cstheme="minorHAnsi"/>
          <w:sz w:val="22"/>
          <w:szCs w:val="22"/>
        </w:rPr>
        <w:t xml:space="preserve"> la délibération n°2017/24 du 21 juin 2017, relative aux tarifs de location de la Salle Polyvalente au 1</w:t>
      </w:r>
      <w:r w:rsidRPr="00050587">
        <w:rPr>
          <w:rFonts w:asciiTheme="minorHAnsi" w:hAnsiTheme="minorHAnsi" w:cstheme="minorHAnsi"/>
          <w:sz w:val="22"/>
          <w:szCs w:val="22"/>
          <w:vertAlign w:val="superscript"/>
        </w:rPr>
        <w:t>er</w:t>
      </w:r>
      <w:r w:rsidRPr="00050587">
        <w:rPr>
          <w:rFonts w:asciiTheme="minorHAnsi" w:hAnsiTheme="minorHAnsi" w:cstheme="minorHAnsi"/>
          <w:sz w:val="22"/>
          <w:szCs w:val="22"/>
        </w:rPr>
        <w:t xml:space="preserve"> janvier 2018 ;</w:t>
      </w:r>
    </w:p>
    <w:p w:rsidR="00A7602A" w:rsidRPr="00050587" w:rsidRDefault="00A7602A" w:rsidP="00A7602A">
      <w:pPr>
        <w:tabs>
          <w:tab w:val="left" w:pos="6238"/>
        </w:tabs>
        <w:jc w:val="both"/>
        <w:rPr>
          <w:rFonts w:asciiTheme="minorHAnsi" w:hAnsiTheme="minorHAnsi" w:cstheme="minorHAnsi"/>
          <w:sz w:val="22"/>
          <w:szCs w:val="22"/>
        </w:rPr>
      </w:pPr>
      <w:r w:rsidRPr="00050587">
        <w:rPr>
          <w:rFonts w:asciiTheme="minorHAnsi" w:hAnsiTheme="minorHAnsi" w:cstheme="minorHAnsi"/>
          <w:b/>
          <w:sz w:val="22"/>
          <w:szCs w:val="22"/>
        </w:rPr>
        <w:t>Considérant</w:t>
      </w:r>
      <w:r w:rsidRPr="00050587">
        <w:rPr>
          <w:rFonts w:asciiTheme="minorHAnsi" w:hAnsiTheme="minorHAnsi" w:cstheme="minorHAnsi"/>
          <w:sz w:val="22"/>
          <w:szCs w:val="22"/>
        </w:rPr>
        <w:t xml:space="preserve"> la volonté de la Municipalité d’actualiser les tarifs de location de la Salle Polyvalente, en concordance avec le coût de la vie, avec prise d’effet au 1</w:t>
      </w:r>
      <w:r w:rsidRPr="00050587">
        <w:rPr>
          <w:rFonts w:asciiTheme="minorHAnsi" w:hAnsiTheme="minorHAnsi" w:cstheme="minorHAnsi"/>
          <w:sz w:val="22"/>
          <w:szCs w:val="22"/>
          <w:vertAlign w:val="superscript"/>
        </w:rPr>
        <w:t>er</w:t>
      </w:r>
      <w:r w:rsidRPr="00050587">
        <w:rPr>
          <w:rFonts w:asciiTheme="minorHAnsi" w:hAnsiTheme="minorHAnsi" w:cstheme="minorHAnsi"/>
          <w:sz w:val="22"/>
          <w:szCs w:val="22"/>
        </w:rPr>
        <w:t xml:space="preserve"> janvier 2024 ;</w:t>
      </w:r>
    </w:p>
    <w:p w:rsidR="00A7602A" w:rsidRPr="00050587" w:rsidRDefault="00A7602A" w:rsidP="00A7602A">
      <w:pPr>
        <w:tabs>
          <w:tab w:val="left" w:pos="6238"/>
        </w:tabs>
        <w:jc w:val="both"/>
        <w:rPr>
          <w:rFonts w:asciiTheme="minorHAnsi" w:hAnsiTheme="minorHAnsi" w:cstheme="minorHAnsi"/>
          <w:sz w:val="22"/>
          <w:szCs w:val="22"/>
        </w:rPr>
      </w:pPr>
    </w:p>
    <w:p w:rsidR="00A7602A" w:rsidRPr="00050587" w:rsidRDefault="00A7602A" w:rsidP="00A7602A">
      <w:pPr>
        <w:tabs>
          <w:tab w:val="left" w:pos="6238"/>
        </w:tabs>
        <w:jc w:val="both"/>
        <w:rPr>
          <w:rFonts w:asciiTheme="minorHAnsi" w:hAnsiTheme="minorHAnsi" w:cstheme="minorHAnsi"/>
          <w:sz w:val="22"/>
          <w:szCs w:val="22"/>
        </w:rPr>
      </w:pPr>
      <w:r w:rsidRPr="00050587">
        <w:rPr>
          <w:rFonts w:asciiTheme="minorHAnsi" w:hAnsiTheme="minorHAnsi" w:cstheme="minorHAnsi"/>
          <w:sz w:val="22"/>
          <w:szCs w:val="22"/>
        </w:rPr>
        <w:t>Monsieur le Maire propose de modifier les tarifs et conditions de location de la Salle Polyvalente, comme suit :</w:t>
      </w:r>
    </w:p>
    <w:p w:rsidR="00A7602A" w:rsidRPr="00050587" w:rsidRDefault="00A7602A" w:rsidP="00A7602A">
      <w:pPr>
        <w:tabs>
          <w:tab w:val="left" w:pos="6238"/>
        </w:tabs>
        <w:jc w:val="both"/>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 xml:space="preserve">Pour les </w:t>
      </w:r>
      <w:proofErr w:type="spellStart"/>
      <w:r w:rsidRPr="00050587">
        <w:rPr>
          <w:rFonts w:asciiTheme="minorHAnsi" w:hAnsiTheme="minorHAnsi" w:cstheme="minorHAnsi"/>
          <w:b/>
          <w:sz w:val="22"/>
          <w:szCs w:val="22"/>
          <w:u w:val="single"/>
        </w:rPr>
        <w:t>Mérobertois</w:t>
      </w:r>
      <w:proofErr w:type="spellEnd"/>
      <w:r w:rsidRPr="00050587">
        <w:rPr>
          <w:rFonts w:asciiTheme="minorHAnsi" w:hAnsiTheme="minorHAnsi" w:cstheme="minorHAnsi"/>
          <w:b/>
          <w:sz w:val="22"/>
          <w:szCs w:val="22"/>
          <w:u w:val="single"/>
        </w:rPr>
        <w:t xml:space="preserve"> &amp; Entreprises </w:t>
      </w:r>
      <w:proofErr w:type="spellStart"/>
      <w:r w:rsidRPr="00050587">
        <w:rPr>
          <w:rFonts w:asciiTheme="minorHAnsi" w:hAnsiTheme="minorHAnsi" w:cstheme="minorHAnsi"/>
          <w:b/>
          <w:sz w:val="22"/>
          <w:szCs w:val="22"/>
          <w:u w:val="single"/>
        </w:rPr>
        <w:t>Mérobertoises</w:t>
      </w:r>
      <w:proofErr w:type="spellEnd"/>
      <w:r w:rsidRPr="00050587">
        <w:rPr>
          <w:rFonts w:asciiTheme="minorHAnsi" w:hAnsiTheme="minorHAnsi" w:cstheme="minorHAnsi"/>
          <w:b/>
          <w:sz w:val="22"/>
          <w:szCs w:val="22"/>
          <w:u w:val="single"/>
        </w:rPr>
        <w:t> :</w:t>
      </w:r>
    </w:p>
    <w:p w:rsidR="00050587" w:rsidRPr="0027561B" w:rsidRDefault="00050587" w:rsidP="00050587">
      <w:pPr>
        <w:rPr>
          <w:rFonts w:asciiTheme="minorHAnsi" w:hAnsiTheme="minorHAnsi" w:cstheme="minorHAnsi"/>
          <w:sz w:val="16"/>
          <w:szCs w:val="16"/>
          <w:u w:val="single"/>
        </w:rPr>
      </w:pPr>
    </w:p>
    <w:p w:rsidR="00A7602A" w:rsidRPr="00050587" w:rsidRDefault="00A7602A" w:rsidP="00A7602A">
      <w:pPr>
        <w:pStyle w:val="Paragraphedeliste"/>
        <w:numPr>
          <w:ilvl w:val="0"/>
          <w:numId w:val="10"/>
        </w:numPr>
        <w:rPr>
          <w:rFonts w:asciiTheme="minorHAnsi" w:hAnsiTheme="minorHAnsi" w:cstheme="minorHAnsi"/>
          <w:sz w:val="22"/>
          <w:szCs w:val="22"/>
        </w:rPr>
      </w:pPr>
      <w:r w:rsidRPr="00050587">
        <w:rPr>
          <w:rFonts w:asciiTheme="minorHAnsi" w:hAnsiTheme="minorHAnsi" w:cstheme="minorHAnsi"/>
          <w:sz w:val="22"/>
          <w:szCs w:val="22"/>
        </w:rPr>
        <w:t>Le week-end (du samedi matin au dimanche soir) :</w:t>
      </w:r>
      <w:r w:rsidRPr="00050587">
        <w:rPr>
          <w:rFonts w:asciiTheme="minorHAnsi" w:hAnsiTheme="minorHAnsi" w:cstheme="minorHAnsi"/>
          <w:sz w:val="22"/>
          <w:szCs w:val="22"/>
        </w:rPr>
        <w:tab/>
        <w:t>400,00 €</w:t>
      </w:r>
    </w:p>
    <w:p w:rsidR="00A7602A" w:rsidRPr="00050587" w:rsidRDefault="00A7602A" w:rsidP="00A7602A">
      <w:pPr>
        <w:pStyle w:val="Paragraphedeliste"/>
        <w:numPr>
          <w:ilvl w:val="0"/>
          <w:numId w:val="10"/>
        </w:numPr>
        <w:rPr>
          <w:rFonts w:asciiTheme="minorHAnsi" w:hAnsiTheme="minorHAnsi" w:cstheme="minorHAnsi"/>
          <w:sz w:val="22"/>
          <w:szCs w:val="22"/>
        </w:rPr>
      </w:pPr>
      <w:r w:rsidRPr="00050587">
        <w:rPr>
          <w:rFonts w:asciiTheme="minorHAnsi" w:hAnsiTheme="minorHAnsi" w:cstheme="minorHAnsi"/>
          <w:sz w:val="22"/>
          <w:szCs w:val="22"/>
        </w:rPr>
        <w:t>Un soir dans la semaine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100,00 €</w:t>
      </w:r>
    </w:p>
    <w:p w:rsidR="00A7602A" w:rsidRPr="00050587" w:rsidRDefault="00A7602A" w:rsidP="00A7602A">
      <w:pPr>
        <w:pStyle w:val="Paragraphedeliste"/>
        <w:numPr>
          <w:ilvl w:val="0"/>
          <w:numId w:val="10"/>
        </w:numPr>
        <w:rPr>
          <w:rFonts w:asciiTheme="minorHAnsi" w:hAnsiTheme="minorHAnsi" w:cstheme="minorHAnsi"/>
          <w:sz w:val="22"/>
          <w:szCs w:val="22"/>
        </w:rPr>
      </w:pPr>
      <w:r w:rsidRPr="00050587">
        <w:rPr>
          <w:rFonts w:asciiTheme="minorHAnsi" w:hAnsiTheme="minorHAnsi" w:cstheme="minorHAnsi"/>
          <w:sz w:val="22"/>
          <w:szCs w:val="22"/>
        </w:rPr>
        <w:t>Un dépôt de garantie de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500,00 €</w:t>
      </w:r>
    </w:p>
    <w:p w:rsidR="00A7602A" w:rsidRPr="00050587" w:rsidRDefault="00A7602A" w:rsidP="00A7602A">
      <w:pPr>
        <w:pStyle w:val="Paragraphedeliste"/>
        <w:numPr>
          <w:ilvl w:val="0"/>
          <w:numId w:val="10"/>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tabs>
          <w:tab w:val="left" w:pos="6238"/>
        </w:tabs>
        <w:jc w:val="both"/>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Pour les Hors Commune &amp; les Entreprises Extérieures :</w:t>
      </w:r>
    </w:p>
    <w:p w:rsidR="00050587" w:rsidRPr="0027561B" w:rsidRDefault="00050587" w:rsidP="00050587">
      <w:pPr>
        <w:rPr>
          <w:rFonts w:asciiTheme="minorHAnsi" w:hAnsiTheme="minorHAnsi" w:cstheme="minorHAnsi"/>
          <w:sz w:val="16"/>
          <w:szCs w:val="16"/>
        </w:rPr>
      </w:pPr>
    </w:p>
    <w:p w:rsidR="00A7602A" w:rsidRPr="00050587" w:rsidRDefault="00A7602A" w:rsidP="00A7602A">
      <w:pPr>
        <w:pStyle w:val="Paragraphedeliste"/>
        <w:numPr>
          <w:ilvl w:val="0"/>
          <w:numId w:val="11"/>
        </w:numPr>
        <w:rPr>
          <w:rFonts w:asciiTheme="minorHAnsi" w:hAnsiTheme="minorHAnsi" w:cstheme="minorHAnsi"/>
          <w:sz w:val="22"/>
          <w:szCs w:val="22"/>
        </w:rPr>
      </w:pPr>
      <w:r w:rsidRPr="00050587">
        <w:rPr>
          <w:rFonts w:asciiTheme="minorHAnsi" w:hAnsiTheme="minorHAnsi" w:cstheme="minorHAnsi"/>
          <w:sz w:val="22"/>
          <w:szCs w:val="22"/>
        </w:rPr>
        <w:t>Le week-end (du samedi matin au dimanche soir)</w:t>
      </w:r>
      <w:r w:rsidRPr="00050587">
        <w:rPr>
          <w:rFonts w:asciiTheme="minorHAnsi" w:hAnsiTheme="minorHAnsi" w:cstheme="minorHAnsi"/>
          <w:sz w:val="22"/>
          <w:szCs w:val="22"/>
        </w:rPr>
        <w:tab/>
        <w:t>700,00 €</w:t>
      </w:r>
    </w:p>
    <w:p w:rsidR="00A7602A" w:rsidRPr="00050587" w:rsidRDefault="00A7602A" w:rsidP="00A7602A">
      <w:pPr>
        <w:pStyle w:val="Paragraphedeliste"/>
        <w:numPr>
          <w:ilvl w:val="0"/>
          <w:numId w:val="11"/>
        </w:numPr>
        <w:rPr>
          <w:rFonts w:asciiTheme="minorHAnsi" w:hAnsiTheme="minorHAnsi" w:cstheme="minorHAnsi"/>
          <w:sz w:val="22"/>
          <w:szCs w:val="22"/>
        </w:rPr>
      </w:pPr>
      <w:r w:rsidRPr="00050587">
        <w:rPr>
          <w:rFonts w:asciiTheme="minorHAnsi" w:hAnsiTheme="minorHAnsi" w:cstheme="minorHAnsi"/>
          <w:sz w:val="22"/>
          <w:szCs w:val="22"/>
        </w:rPr>
        <w:t>Un soir dans la semaine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100,00 €</w:t>
      </w:r>
    </w:p>
    <w:p w:rsidR="00A7602A" w:rsidRPr="00050587" w:rsidRDefault="00A7602A" w:rsidP="00A7602A">
      <w:pPr>
        <w:pStyle w:val="Paragraphedeliste"/>
        <w:numPr>
          <w:ilvl w:val="0"/>
          <w:numId w:val="11"/>
        </w:numPr>
        <w:rPr>
          <w:rFonts w:asciiTheme="minorHAnsi" w:hAnsiTheme="minorHAnsi" w:cstheme="minorHAnsi"/>
          <w:sz w:val="22"/>
          <w:szCs w:val="22"/>
        </w:rPr>
      </w:pPr>
      <w:r w:rsidRPr="00050587">
        <w:rPr>
          <w:rFonts w:asciiTheme="minorHAnsi" w:hAnsiTheme="minorHAnsi" w:cstheme="minorHAnsi"/>
          <w:sz w:val="22"/>
          <w:szCs w:val="22"/>
        </w:rPr>
        <w:t>Un dépôt de garantie de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500,00 €</w:t>
      </w:r>
    </w:p>
    <w:p w:rsidR="00A7602A" w:rsidRPr="00050587" w:rsidRDefault="00A7602A" w:rsidP="00A7602A">
      <w:pPr>
        <w:pStyle w:val="Paragraphedeliste"/>
        <w:numPr>
          <w:ilvl w:val="0"/>
          <w:numId w:val="11"/>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Pour les Associations :</w:t>
      </w:r>
    </w:p>
    <w:p w:rsidR="00050587" w:rsidRPr="0027561B" w:rsidRDefault="00050587" w:rsidP="00050587">
      <w:pPr>
        <w:rPr>
          <w:rFonts w:asciiTheme="minorHAnsi" w:hAnsiTheme="minorHAnsi" w:cstheme="minorHAnsi"/>
          <w:sz w:val="16"/>
          <w:szCs w:val="16"/>
        </w:rPr>
      </w:pPr>
    </w:p>
    <w:p w:rsidR="00A7602A" w:rsidRPr="00050587" w:rsidRDefault="00A7602A" w:rsidP="00A7602A">
      <w:pPr>
        <w:pStyle w:val="Paragraphedeliste"/>
        <w:numPr>
          <w:ilvl w:val="0"/>
          <w:numId w:val="14"/>
        </w:numPr>
        <w:rPr>
          <w:rFonts w:asciiTheme="minorHAnsi" w:hAnsiTheme="minorHAnsi" w:cstheme="minorHAnsi"/>
          <w:sz w:val="22"/>
          <w:szCs w:val="22"/>
        </w:rPr>
      </w:pPr>
      <w:r w:rsidRPr="00050587">
        <w:rPr>
          <w:rFonts w:asciiTheme="minorHAnsi" w:hAnsiTheme="minorHAnsi" w:cstheme="minorHAnsi"/>
          <w:sz w:val="22"/>
          <w:szCs w:val="22"/>
        </w:rPr>
        <w:t>A titre gratuit avec signature d’un contrat de location pour une utilisation régulière en semaine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 R.A.M. (Relais des Assistantes Maternelles) – Service mis en place par la CAESE (Communauté d’Agglomération de l’Etampois Sud-Essonne)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L’Association Côté Bambins – Association locale dont le siège sis en Mairie de Mérobert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Autres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Pour les Associations extérieures :</w:t>
      </w:r>
    </w:p>
    <w:p w:rsidR="00050587" w:rsidRPr="0027561B" w:rsidRDefault="00050587" w:rsidP="00050587">
      <w:pPr>
        <w:rPr>
          <w:rFonts w:asciiTheme="minorHAnsi" w:hAnsiTheme="minorHAnsi" w:cstheme="minorHAnsi"/>
          <w:sz w:val="16"/>
          <w:szCs w:val="16"/>
        </w:rPr>
      </w:pPr>
    </w:p>
    <w:p w:rsidR="00A7602A" w:rsidRPr="00050587" w:rsidRDefault="00A7602A" w:rsidP="00A7602A">
      <w:pPr>
        <w:pStyle w:val="Paragraphedeliste"/>
        <w:numPr>
          <w:ilvl w:val="0"/>
          <w:numId w:val="14"/>
        </w:numPr>
        <w:rPr>
          <w:rFonts w:asciiTheme="minorHAnsi" w:hAnsiTheme="minorHAnsi" w:cstheme="minorHAnsi"/>
          <w:sz w:val="22"/>
          <w:szCs w:val="22"/>
        </w:rPr>
      </w:pPr>
      <w:r w:rsidRPr="00050587">
        <w:rPr>
          <w:rFonts w:asciiTheme="minorHAnsi" w:hAnsiTheme="minorHAnsi" w:cstheme="minorHAnsi"/>
          <w:sz w:val="22"/>
          <w:szCs w:val="22"/>
        </w:rPr>
        <w:t>Association à but non lucratif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Gratuité 1 fois par an pour un week-end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Demande supplémentaire durant l’année :</w:t>
      </w:r>
      <w:r w:rsidRPr="00050587">
        <w:rPr>
          <w:rFonts w:asciiTheme="minorHAnsi" w:hAnsiTheme="minorHAnsi" w:cstheme="minorHAnsi"/>
          <w:sz w:val="22"/>
          <w:szCs w:val="22"/>
        </w:rPr>
        <w:tab/>
      </w:r>
      <w:r w:rsidRPr="00050587">
        <w:rPr>
          <w:rFonts w:asciiTheme="minorHAnsi" w:hAnsiTheme="minorHAnsi" w:cstheme="minorHAnsi"/>
          <w:sz w:val="22"/>
          <w:szCs w:val="22"/>
        </w:rPr>
        <w:tab/>
        <w:t>400,00 €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 dépôt de garantie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500,00 €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pStyle w:val="Paragraphedeliste"/>
        <w:numPr>
          <w:ilvl w:val="0"/>
          <w:numId w:val="14"/>
        </w:numPr>
        <w:rPr>
          <w:rFonts w:asciiTheme="minorHAnsi" w:hAnsiTheme="minorHAnsi" w:cstheme="minorHAnsi"/>
          <w:sz w:val="22"/>
          <w:szCs w:val="22"/>
        </w:rPr>
      </w:pPr>
      <w:r w:rsidRPr="00050587">
        <w:rPr>
          <w:rFonts w:asciiTheme="minorHAnsi" w:hAnsiTheme="minorHAnsi" w:cstheme="minorHAnsi"/>
          <w:sz w:val="22"/>
          <w:szCs w:val="22"/>
        </w:rPr>
        <w:t>Association à but lucratif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 week-end (du samedi matin au dimanche soir)</w:t>
      </w:r>
      <w:r w:rsidRPr="00050587">
        <w:rPr>
          <w:rFonts w:asciiTheme="minorHAnsi" w:hAnsiTheme="minorHAnsi" w:cstheme="minorHAnsi"/>
          <w:sz w:val="22"/>
          <w:szCs w:val="22"/>
        </w:rPr>
        <w:tab/>
        <w:t>400,00 €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Pour l’année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700,00 €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 dépôt de garantie :</w:t>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r>
      <w:r w:rsidRPr="00050587">
        <w:rPr>
          <w:rFonts w:asciiTheme="minorHAnsi" w:hAnsiTheme="minorHAnsi" w:cstheme="minorHAnsi"/>
          <w:sz w:val="22"/>
          <w:szCs w:val="22"/>
        </w:rPr>
        <w:tab/>
        <w:t>500,00 €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Pour une occupation occasionnelle : A titre gratuit :</w:t>
      </w:r>
    </w:p>
    <w:p w:rsidR="00050587" w:rsidRPr="0027561B" w:rsidRDefault="00050587" w:rsidP="00050587">
      <w:pPr>
        <w:rPr>
          <w:rFonts w:asciiTheme="minorHAnsi" w:hAnsiTheme="minorHAnsi" w:cstheme="minorHAnsi"/>
          <w:sz w:val="16"/>
          <w:szCs w:val="16"/>
        </w:rPr>
      </w:pP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 Club des Aînés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réunions organisées dans le cadre des campagnes électorales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Associations de village ou des structures intercommunales pour leurs assemblées générales ou leurs conseils communautaires et/ou d’administrations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L’Association des « Amis de l’Ecole Publique » du R.P.I. (Regroupement Pédagogique Intercommunal), et autre Association de parents d’élèves, pour leurs diverses réunions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écoles pour leurs activités et leurs conseils d’école...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Anciens Combattants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Sapeurs-Pompiers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Les élus et les agents communaux, gratuité 1 fois par an pour un week-end ; demande supplémentaire durant l’année, le tarif de 400,00 € s’applique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 dépôt de garantie de 500,00 € ;</w:t>
      </w:r>
    </w:p>
    <w:p w:rsidR="00A7602A" w:rsidRPr="00050587" w:rsidRDefault="00A7602A" w:rsidP="00A7602A">
      <w:pPr>
        <w:pStyle w:val="Paragraphedeliste"/>
        <w:numPr>
          <w:ilvl w:val="0"/>
          <w:numId w:val="9"/>
        </w:numPr>
        <w:rPr>
          <w:rFonts w:asciiTheme="minorHAnsi" w:hAnsiTheme="minorHAnsi" w:cstheme="minorHAnsi"/>
          <w:sz w:val="22"/>
          <w:szCs w:val="22"/>
        </w:rPr>
      </w:pPr>
      <w:r w:rsidRPr="00050587">
        <w:rPr>
          <w:rFonts w:asciiTheme="minorHAnsi" w:hAnsiTheme="minorHAnsi" w:cstheme="minorHAnsi"/>
          <w:sz w:val="22"/>
          <w:szCs w:val="22"/>
        </w:rPr>
        <w:t>Une attestation d’assurance Responsabilité Civile</w:t>
      </w:r>
    </w:p>
    <w:p w:rsidR="00A7602A" w:rsidRPr="00050587" w:rsidRDefault="00A7602A" w:rsidP="00A7602A">
      <w:pPr>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Indemnités retenues en cas de détérioration ou d’incident :</w:t>
      </w:r>
    </w:p>
    <w:p w:rsidR="00050587" w:rsidRPr="0027561B" w:rsidRDefault="00050587" w:rsidP="00050587">
      <w:pPr>
        <w:rPr>
          <w:rFonts w:asciiTheme="minorHAnsi" w:hAnsiTheme="minorHAnsi" w:cstheme="minorHAnsi"/>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44"/>
      </w:tblGrid>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Chaise cassée ou manquante</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50,00 €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Table cassée ou manquante</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150,00 €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Défaut de balayage de la salle</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50,00 €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Défaut de nettoyage de chaque élément de cuisine</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50,00 €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Défaut de tri des ordures</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30,00 €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Trace de fixation sur les murs</w:t>
            </w:r>
          </w:p>
        </w:tc>
        <w:tc>
          <w:tcPr>
            <w:tcW w:w="3544" w:type="dxa"/>
            <w:shd w:val="clear" w:color="auto" w:fill="auto"/>
          </w:tcPr>
          <w:p w:rsidR="00A7602A" w:rsidRPr="00050587" w:rsidRDefault="00A7602A" w:rsidP="00030218">
            <w:pPr>
              <w:ind w:left="720" w:right="323"/>
              <w:jc w:val="right"/>
              <w:rPr>
                <w:rFonts w:asciiTheme="minorHAnsi" w:hAnsiTheme="minorHAnsi" w:cstheme="minorHAnsi"/>
                <w:sz w:val="20"/>
              </w:rPr>
            </w:pPr>
            <w:r w:rsidRPr="00050587">
              <w:rPr>
                <w:rFonts w:asciiTheme="minorHAnsi" w:hAnsiTheme="minorHAnsi" w:cstheme="minorHAnsi"/>
                <w:sz w:val="20"/>
              </w:rPr>
              <w:t>50,00 €</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Bris de vitres ou autres dégâts</w:t>
            </w:r>
          </w:p>
        </w:tc>
        <w:tc>
          <w:tcPr>
            <w:tcW w:w="3544" w:type="dxa"/>
            <w:shd w:val="clear" w:color="auto" w:fill="auto"/>
          </w:tcPr>
          <w:p w:rsidR="00A7602A" w:rsidRPr="00050587" w:rsidRDefault="00A7602A" w:rsidP="00030218">
            <w:pPr>
              <w:ind w:right="-103"/>
              <w:jc w:val="center"/>
              <w:rPr>
                <w:rFonts w:asciiTheme="minorHAnsi" w:hAnsiTheme="minorHAnsi" w:cstheme="minorHAnsi"/>
                <w:sz w:val="20"/>
              </w:rPr>
            </w:pPr>
            <w:r w:rsidRPr="00050587">
              <w:rPr>
                <w:rFonts w:asciiTheme="minorHAnsi" w:hAnsiTheme="minorHAnsi" w:cstheme="minorHAnsi"/>
                <w:sz w:val="20"/>
              </w:rPr>
              <w:t>Après expertise contradictoire</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Nuisances sonores et/ou autres incidents, en cas d’intervention de la Gendarmerie et/ou d’un membre du Conseil Municipal</w:t>
            </w:r>
          </w:p>
        </w:tc>
        <w:tc>
          <w:tcPr>
            <w:tcW w:w="3544" w:type="dxa"/>
            <w:shd w:val="clear" w:color="auto" w:fill="auto"/>
          </w:tcPr>
          <w:p w:rsidR="00A7602A" w:rsidRPr="00050587" w:rsidRDefault="00A7602A" w:rsidP="00030218">
            <w:pPr>
              <w:tabs>
                <w:tab w:val="left" w:pos="1424"/>
              </w:tabs>
              <w:ind w:right="-103"/>
              <w:jc w:val="center"/>
              <w:rPr>
                <w:rFonts w:asciiTheme="minorHAnsi" w:hAnsiTheme="minorHAnsi" w:cstheme="minorHAnsi"/>
                <w:sz w:val="20"/>
              </w:rPr>
            </w:pPr>
            <w:r w:rsidRPr="00050587">
              <w:rPr>
                <w:rFonts w:asciiTheme="minorHAnsi" w:hAnsiTheme="minorHAnsi" w:cstheme="minorHAnsi"/>
                <w:sz w:val="20"/>
              </w:rPr>
              <w:t>Le chèque de dépôt de garantie ne sera pas rendu</w:t>
            </w:r>
          </w:p>
        </w:tc>
      </w:tr>
      <w:tr w:rsidR="00A7602A" w:rsidRPr="00050587" w:rsidTr="00030218">
        <w:tc>
          <w:tcPr>
            <w:tcW w:w="5495" w:type="dxa"/>
            <w:shd w:val="clear" w:color="auto" w:fill="auto"/>
          </w:tcPr>
          <w:p w:rsidR="00A7602A" w:rsidRPr="00050587" w:rsidRDefault="00A7602A" w:rsidP="00030218">
            <w:pPr>
              <w:rPr>
                <w:rFonts w:asciiTheme="minorHAnsi" w:hAnsiTheme="minorHAnsi" w:cstheme="minorHAnsi"/>
                <w:sz w:val="20"/>
              </w:rPr>
            </w:pPr>
            <w:r w:rsidRPr="00050587">
              <w:rPr>
                <w:rFonts w:asciiTheme="minorHAnsi" w:hAnsiTheme="minorHAnsi" w:cstheme="minorHAnsi"/>
                <w:sz w:val="20"/>
              </w:rPr>
              <w:t>Si le montant des dégâts est supérieur à celui du dépôt de garantie</w:t>
            </w:r>
          </w:p>
        </w:tc>
        <w:tc>
          <w:tcPr>
            <w:tcW w:w="3544" w:type="dxa"/>
            <w:shd w:val="clear" w:color="auto" w:fill="auto"/>
          </w:tcPr>
          <w:p w:rsidR="00A7602A" w:rsidRPr="00050587" w:rsidRDefault="00A7602A" w:rsidP="00030218">
            <w:pPr>
              <w:tabs>
                <w:tab w:val="left" w:pos="1424"/>
              </w:tabs>
              <w:ind w:right="39"/>
              <w:jc w:val="center"/>
              <w:rPr>
                <w:rFonts w:asciiTheme="minorHAnsi" w:hAnsiTheme="minorHAnsi" w:cstheme="minorHAnsi"/>
                <w:sz w:val="20"/>
              </w:rPr>
            </w:pPr>
            <w:r w:rsidRPr="00050587">
              <w:rPr>
                <w:rFonts w:asciiTheme="minorHAnsi" w:hAnsiTheme="minorHAnsi" w:cstheme="minorHAnsi"/>
                <w:sz w:val="20"/>
              </w:rPr>
              <w:t>Le Locataire s’engage à régler la différence</w:t>
            </w:r>
          </w:p>
        </w:tc>
      </w:tr>
    </w:tbl>
    <w:p w:rsidR="00A7602A" w:rsidRPr="00050587" w:rsidRDefault="00A7602A" w:rsidP="00A7602A">
      <w:pPr>
        <w:rPr>
          <w:rFonts w:asciiTheme="minorHAnsi" w:hAnsiTheme="minorHAnsi" w:cstheme="minorHAnsi"/>
          <w:sz w:val="22"/>
          <w:szCs w:val="22"/>
        </w:rPr>
      </w:pPr>
    </w:p>
    <w:p w:rsidR="00A7602A" w:rsidRPr="00050587" w:rsidRDefault="00A7602A" w:rsidP="00A7602A">
      <w:pPr>
        <w:pStyle w:val="Paragraphedeliste"/>
        <w:numPr>
          <w:ilvl w:val="0"/>
          <w:numId w:val="12"/>
        </w:numPr>
        <w:rPr>
          <w:rFonts w:asciiTheme="minorHAnsi" w:hAnsiTheme="minorHAnsi" w:cstheme="minorHAnsi"/>
          <w:b/>
          <w:sz w:val="22"/>
          <w:szCs w:val="22"/>
          <w:u w:val="single"/>
        </w:rPr>
      </w:pPr>
      <w:r w:rsidRPr="00050587">
        <w:rPr>
          <w:rFonts w:asciiTheme="minorHAnsi" w:hAnsiTheme="minorHAnsi" w:cstheme="minorHAnsi"/>
          <w:b/>
          <w:sz w:val="22"/>
          <w:szCs w:val="22"/>
          <w:u w:val="single"/>
        </w:rPr>
        <w:t>Annulation :</w:t>
      </w:r>
    </w:p>
    <w:p w:rsidR="00050587" w:rsidRPr="0027561B" w:rsidRDefault="00050587" w:rsidP="00050587">
      <w:pPr>
        <w:rPr>
          <w:rFonts w:asciiTheme="minorHAnsi" w:hAnsiTheme="minorHAnsi" w:cstheme="minorHAnsi"/>
          <w:b/>
          <w:sz w:val="16"/>
          <w:szCs w:val="16"/>
        </w:rPr>
      </w:pPr>
    </w:p>
    <w:p w:rsidR="00A7602A" w:rsidRPr="00050587" w:rsidRDefault="00A7602A" w:rsidP="00A7602A">
      <w:pPr>
        <w:jc w:val="both"/>
        <w:rPr>
          <w:rFonts w:asciiTheme="minorHAnsi" w:hAnsiTheme="minorHAnsi" w:cstheme="minorHAnsi"/>
          <w:sz w:val="22"/>
          <w:szCs w:val="22"/>
        </w:rPr>
      </w:pPr>
      <w:r w:rsidRPr="00050587">
        <w:rPr>
          <w:rFonts w:asciiTheme="minorHAnsi" w:hAnsiTheme="minorHAnsi" w:cstheme="minorHAnsi"/>
          <w:sz w:val="22"/>
          <w:szCs w:val="22"/>
        </w:rPr>
        <w:t>En cas d’annulation d’une manifestation, le Locataire veillera à prévenir la Commune un mois au préalable afin de permettre, le cas échéant, une nouvelle location des lieux. Dans le cas contraire, la Commune se réserve le droit de facturer aux organisateurs la manifestation initialement prévue.</w:t>
      </w:r>
    </w:p>
    <w:p w:rsidR="00A7602A" w:rsidRPr="00050587" w:rsidRDefault="00A7602A" w:rsidP="00A7602A">
      <w:pPr>
        <w:jc w:val="both"/>
        <w:rPr>
          <w:rFonts w:asciiTheme="minorHAnsi" w:hAnsiTheme="minorHAnsi" w:cstheme="minorHAnsi"/>
          <w:sz w:val="22"/>
          <w:szCs w:val="22"/>
        </w:rPr>
      </w:pPr>
    </w:p>
    <w:p w:rsidR="00A7602A" w:rsidRPr="00050587" w:rsidRDefault="00A7602A" w:rsidP="00A7602A">
      <w:pPr>
        <w:rPr>
          <w:rFonts w:asciiTheme="minorHAnsi" w:hAnsiTheme="minorHAnsi" w:cstheme="minorHAnsi"/>
          <w:sz w:val="22"/>
          <w:szCs w:val="22"/>
        </w:rPr>
      </w:pPr>
      <w:r w:rsidRPr="00050587">
        <w:rPr>
          <w:rFonts w:asciiTheme="minorHAnsi" w:hAnsiTheme="minorHAnsi" w:cstheme="minorHAnsi"/>
          <w:sz w:val="22"/>
          <w:szCs w:val="22"/>
        </w:rPr>
        <w:t>Ces tarifs s’entendent sous réserve de la disponibilité de la Salle Polyvalente.</w:t>
      </w:r>
    </w:p>
    <w:p w:rsidR="00A7602A" w:rsidRPr="00050587" w:rsidRDefault="00A7602A" w:rsidP="00A7602A">
      <w:pPr>
        <w:jc w:val="both"/>
        <w:rPr>
          <w:rFonts w:asciiTheme="minorHAnsi" w:hAnsiTheme="minorHAnsi" w:cstheme="minorHAnsi"/>
          <w:sz w:val="22"/>
          <w:szCs w:val="22"/>
        </w:rPr>
      </w:pPr>
    </w:p>
    <w:p w:rsidR="00A7602A" w:rsidRPr="00050587" w:rsidRDefault="00A7602A" w:rsidP="00A7602A">
      <w:pPr>
        <w:jc w:val="both"/>
        <w:rPr>
          <w:rFonts w:asciiTheme="minorHAnsi" w:hAnsiTheme="minorHAnsi" w:cstheme="minorHAnsi"/>
          <w:sz w:val="22"/>
          <w:szCs w:val="22"/>
        </w:rPr>
      </w:pPr>
      <w:r w:rsidRPr="00050587">
        <w:rPr>
          <w:rFonts w:asciiTheme="minorHAnsi" w:hAnsiTheme="minorHAnsi" w:cstheme="minorHAnsi"/>
          <w:sz w:val="22"/>
          <w:szCs w:val="22"/>
        </w:rPr>
        <w:t>Le Conseil Municipal, après en avoir délibéré à l’unanimité :</w:t>
      </w:r>
    </w:p>
    <w:p w:rsidR="00A7602A" w:rsidRPr="00050587" w:rsidRDefault="00A7602A" w:rsidP="00A7602A">
      <w:pPr>
        <w:jc w:val="both"/>
        <w:rPr>
          <w:rFonts w:asciiTheme="minorHAnsi" w:hAnsiTheme="minorHAnsi" w:cstheme="minorHAnsi"/>
          <w:sz w:val="22"/>
          <w:szCs w:val="22"/>
        </w:rPr>
      </w:pPr>
    </w:p>
    <w:p w:rsidR="00A7602A" w:rsidRPr="00050587" w:rsidRDefault="00A7602A" w:rsidP="00A7602A">
      <w:pPr>
        <w:numPr>
          <w:ilvl w:val="0"/>
          <w:numId w:val="24"/>
        </w:numPr>
        <w:jc w:val="both"/>
        <w:rPr>
          <w:rFonts w:asciiTheme="minorHAnsi" w:hAnsiTheme="minorHAnsi" w:cstheme="minorHAnsi"/>
          <w:sz w:val="22"/>
          <w:szCs w:val="22"/>
        </w:rPr>
      </w:pPr>
      <w:r w:rsidRPr="00050587">
        <w:rPr>
          <w:rFonts w:asciiTheme="minorHAnsi" w:hAnsiTheme="minorHAnsi" w:cstheme="minorHAnsi"/>
          <w:b/>
          <w:sz w:val="22"/>
          <w:szCs w:val="22"/>
        </w:rPr>
        <w:t>Accepte</w:t>
      </w:r>
      <w:r w:rsidRPr="00050587">
        <w:rPr>
          <w:rFonts w:asciiTheme="minorHAnsi" w:hAnsiTheme="minorHAnsi" w:cstheme="minorHAnsi"/>
          <w:sz w:val="22"/>
          <w:szCs w:val="22"/>
        </w:rPr>
        <w:t xml:space="preserve"> la proposition ci-dessus énoncée.</w:t>
      </w:r>
    </w:p>
    <w:p w:rsidR="001724A7" w:rsidRPr="00050587" w:rsidRDefault="001724A7" w:rsidP="00C50373">
      <w:pPr>
        <w:rPr>
          <w:rFonts w:asciiTheme="minorHAnsi" w:hAnsiTheme="minorHAnsi" w:cstheme="minorHAnsi"/>
          <w:sz w:val="22"/>
          <w:szCs w:val="22"/>
        </w:rPr>
      </w:pPr>
    </w:p>
    <w:p w:rsidR="00A7602A" w:rsidRPr="00050587" w:rsidRDefault="00A7602A" w:rsidP="00C50373">
      <w:pPr>
        <w:rPr>
          <w:rFonts w:asciiTheme="minorHAnsi" w:hAnsiTheme="minorHAnsi" w:cstheme="minorHAnsi"/>
          <w:sz w:val="22"/>
          <w:szCs w:val="22"/>
        </w:rPr>
      </w:pPr>
    </w:p>
    <w:p w:rsidR="00A7602A" w:rsidRPr="00B844B0" w:rsidRDefault="00A7602A" w:rsidP="00A7602A">
      <w:pPr>
        <w:pStyle w:val="Paragraphedeliste"/>
        <w:rPr>
          <w:rFonts w:cs="Arial"/>
          <w:b/>
          <w:sz w:val="22"/>
          <w:szCs w:val="22"/>
        </w:rPr>
      </w:pPr>
      <w:r w:rsidRPr="00B844B0">
        <w:rPr>
          <w:rFonts w:asciiTheme="minorHAnsi" w:hAnsiTheme="minorHAnsi" w:cstheme="minorHAnsi"/>
          <w:b/>
          <w:sz w:val="22"/>
          <w:szCs w:val="22"/>
          <w:u w:val="single"/>
        </w:rPr>
        <w:t xml:space="preserve">DCM 2023/12 : </w:t>
      </w:r>
      <w:r w:rsidRPr="00B844B0">
        <w:rPr>
          <w:rFonts w:cs="Arial"/>
          <w:b/>
          <w:sz w:val="22"/>
          <w:szCs w:val="22"/>
          <w:u w:val="single"/>
        </w:rPr>
        <w:t xml:space="preserve">SALLE POLYVALENTE : </w:t>
      </w:r>
      <w:r w:rsidRPr="00B844B0">
        <w:rPr>
          <w:rFonts w:cs="Arial"/>
          <w:b/>
          <w:sz w:val="22"/>
          <w:szCs w:val="22"/>
        </w:rPr>
        <w:t>Révision du règlement &amp; du contrat de location applicable au 1</w:t>
      </w:r>
      <w:r w:rsidRPr="00B844B0">
        <w:rPr>
          <w:rFonts w:cs="Arial"/>
          <w:b/>
          <w:sz w:val="22"/>
          <w:szCs w:val="22"/>
          <w:vertAlign w:val="superscript"/>
        </w:rPr>
        <w:t>er</w:t>
      </w:r>
      <w:r w:rsidRPr="00B844B0">
        <w:rPr>
          <w:rFonts w:cs="Arial"/>
          <w:b/>
          <w:sz w:val="22"/>
          <w:szCs w:val="22"/>
        </w:rPr>
        <w:t xml:space="preserve"> janvier 2024</w:t>
      </w:r>
    </w:p>
    <w:p w:rsidR="00A7602A" w:rsidRPr="00B844B0" w:rsidRDefault="00A7602A" w:rsidP="00C50373">
      <w:pPr>
        <w:rPr>
          <w:rFonts w:asciiTheme="minorHAnsi" w:hAnsiTheme="minorHAnsi" w:cstheme="minorHAnsi"/>
          <w:sz w:val="22"/>
          <w:szCs w:val="22"/>
        </w:rPr>
      </w:pP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Vu</w:t>
      </w:r>
      <w:r w:rsidRPr="00B844B0">
        <w:rPr>
          <w:rFonts w:ascii="Calibri" w:hAnsi="Calibri" w:cs="Calibri"/>
          <w:sz w:val="22"/>
          <w:szCs w:val="22"/>
        </w:rPr>
        <w:t xml:space="preserve"> la délibération n°2023/11 du 20 octobre 2023, relative à la révision des tarifs de location de la Salle Polyvalente applicable au 1</w:t>
      </w:r>
      <w:r w:rsidRPr="00B844B0">
        <w:rPr>
          <w:rFonts w:ascii="Calibri" w:hAnsi="Calibri" w:cs="Calibri"/>
          <w:sz w:val="22"/>
          <w:szCs w:val="22"/>
          <w:vertAlign w:val="superscript"/>
        </w:rPr>
        <w:t>er</w:t>
      </w:r>
      <w:r w:rsidRPr="00B844B0">
        <w:rPr>
          <w:rFonts w:ascii="Calibri" w:hAnsi="Calibri" w:cs="Calibri"/>
          <w:sz w:val="22"/>
          <w:szCs w:val="22"/>
        </w:rPr>
        <w:t xml:space="preserve"> janvier 2024 ;</w:t>
      </w: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b/>
          <w:sz w:val="22"/>
          <w:szCs w:val="22"/>
        </w:rPr>
        <w:t>Considérant</w:t>
      </w:r>
      <w:r w:rsidRPr="00B844B0">
        <w:rPr>
          <w:rFonts w:ascii="Calibri" w:hAnsi="Calibri" w:cs="Calibri"/>
          <w:sz w:val="22"/>
          <w:szCs w:val="22"/>
        </w:rPr>
        <w:t xml:space="preserve"> la volonté de la Municipalité d’actualiser le règlement intérieur &amp; le contrat de location de la Salle Polyvalente en concordance avec la délibération citée ci-dessus, applicable au 1</w:t>
      </w:r>
      <w:r w:rsidRPr="00B844B0">
        <w:rPr>
          <w:rFonts w:ascii="Calibri" w:hAnsi="Calibri" w:cs="Calibri"/>
          <w:sz w:val="22"/>
          <w:szCs w:val="22"/>
          <w:vertAlign w:val="superscript"/>
        </w:rPr>
        <w:t>er</w:t>
      </w:r>
      <w:r w:rsidRPr="00B844B0">
        <w:rPr>
          <w:rFonts w:ascii="Calibri" w:hAnsi="Calibri" w:cs="Calibri"/>
          <w:sz w:val="22"/>
          <w:szCs w:val="22"/>
        </w:rPr>
        <w:t xml:space="preserve"> janvier 2024 ;</w:t>
      </w:r>
    </w:p>
    <w:p w:rsidR="00A7602A" w:rsidRPr="00B844B0" w:rsidRDefault="00A7602A" w:rsidP="00A7602A">
      <w:pPr>
        <w:tabs>
          <w:tab w:val="left" w:pos="6238"/>
        </w:tabs>
        <w:jc w:val="both"/>
        <w:rPr>
          <w:rFonts w:ascii="Calibri" w:hAnsi="Calibri" w:cs="Calibri"/>
          <w:sz w:val="22"/>
          <w:szCs w:val="22"/>
        </w:rPr>
      </w:pPr>
    </w:p>
    <w:p w:rsidR="00A7602A" w:rsidRPr="00B844B0" w:rsidRDefault="00A7602A" w:rsidP="00A7602A">
      <w:pPr>
        <w:tabs>
          <w:tab w:val="left" w:pos="6238"/>
        </w:tabs>
        <w:jc w:val="both"/>
        <w:rPr>
          <w:rFonts w:ascii="Calibri" w:hAnsi="Calibri" w:cs="Calibri"/>
          <w:sz w:val="22"/>
          <w:szCs w:val="22"/>
        </w:rPr>
      </w:pPr>
      <w:r w:rsidRPr="00B844B0">
        <w:rPr>
          <w:rFonts w:ascii="Calibri" w:hAnsi="Calibri" w:cs="Calibri"/>
          <w:sz w:val="22"/>
          <w:szCs w:val="22"/>
        </w:rPr>
        <w:t>Monsieur le Maire propose de modifier le règlement intérieur &amp; le contrat de location de la Salle Polyvalente, comme annexés à la présente délibération.</w:t>
      </w:r>
    </w:p>
    <w:p w:rsidR="00A7602A" w:rsidRPr="00B844B0" w:rsidRDefault="00A7602A" w:rsidP="00A7602A">
      <w:pPr>
        <w:tabs>
          <w:tab w:val="left" w:pos="6238"/>
        </w:tabs>
        <w:jc w:val="both"/>
        <w:rPr>
          <w:rFonts w:ascii="Calibri" w:hAnsi="Calibri" w:cs="Calibri"/>
          <w:sz w:val="22"/>
          <w:szCs w:val="22"/>
        </w:rPr>
      </w:pPr>
    </w:p>
    <w:p w:rsidR="00A7602A" w:rsidRPr="00B844B0" w:rsidRDefault="00A7602A" w:rsidP="00A7602A">
      <w:pPr>
        <w:jc w:val="both"/>
        <w:rPr>
          <w:rFonts w:ascii="Calibri" w:hAnsi="Calibri" w:cs="Arial"/>
          <w:sz w:val="22"/>
          <w:szCs w:val="22"/>
        </w:rPr>
      </w:pPr>
      <w:r w:rsidRPr="00B844B0">
        <w:rPr>
          <w:rFonts w:ascii="Calibri" w:hAnsi="Calibri" w:cs="Arial"/>
          <w:sz w:val="22"/>
          <w:szCs w:val="22"/>
        </w:rPr>
        <w:t>Le Conseil Municipal, après en avoir délibéré à l’unanimité :</w:t>
      </w:r>
    </w:p>
    <w:p w:rsidR="00A7602A" w:rsidRPr="00B844B0" w:rsidRDefault="00A7602A" w:rsidP="00A7602A">
      <w:pPr>
        <w:jc w:val="both"/>
        <w:rPr>
          <w:rFonts w:ascii="Calibri" w:hAnsi="Calibri" w:cs="Arial"/>
          <w:sz w:val="22"/>
          <w:szCs w:val="22"/>
        </w:rPr>
      </w:pPr>
    </w:p>
    <w:p w:rsidR="00A7602A" w:rsidRPr="00B844B0" w:rsidRDefault="00A7602A" w:rsidP="00A7602A">
      <w:pPr>
        <w:numPr>
          <w:ilvl w:val="0"/>
          <w:numId w:val="24"/>
        </w:numPr>
        <w:jc w:val="both"/>
        <w:rPr>
          <w:rFonts w:ascii="Calibri" w:hAnsi="Calibri" w:cs="Arial"/>
          <w:sz w:val="22"/>
          <w:szCs w:val="22"/>
        </w:rPr>
      </w:pPr>
      <w:r w:rsidRPr="00B844B0">
        <w:rPr>
          <w:rFonts w:ascii="Calibri" w:hAnsi="Calibri" w:cs="Arial"/>
          <w:b/>
          <w:sz w:val="22"/>
          <w:szCs w:val="22"/>
        </w:rPr>
        <w:t>Accepte</w:t>
      </w:r>
      <w:r w:rsidRPr="00B844B0">
        <w:rPr>
          <w:rFonts w:ascii="Calibri" w:hAnsi="Calibri" w:cs="Arial"/>
          <w:sz w:val="22"/>
          <w:szCs w:val="22"/>
        </w:rPr>
        <w:t xml:space="preserve"> la proposition ci-dessus énoncée.</w:t>
      </w:r>
    </w:p>
    <w:p w:rsidR="00C50373" w:rsidRPr="00B844B0" w:rsidRDefault="00C50373" w:rsidP="004F1FCF">
      <w:pPr>
        <w:tabs>
          <w:tab w:val="left" w:pos="6238"/>
        </w:tabs>
        <w:jc w:val="both"/>
        <w:rPr>
          <w:rFonts w:asciiTheme="minorHAnsi" w:hAnsiTheme="minorHAnsi" w:cstheme="minorHAnsi"/>
          <w:sz w:val="22"/>
          <w:szCs w:val="22"/>
        </w:rPr>
      </w:pPr>
    </w:p>
    <w:p w:rsidR="00CC0211" w:rsidRPr="00FA6E74" w:rsidRDefault="00CC0211" w:rsidP="00CC0211">
      <w:pPr>
        <w:pStyle w:val="Sansinterligne"/>
        <w:jc w:val="center"/>
        <w:rPr>
          <w:rFonts w:asciiTheme="minorHAnsi" w:hAnsiTheme="minorHAnsi" w:cstheme="minorHAnsi"/>
          <w:b/>
          <w:i/>
          <w:sz w:val="20"/>
        </w:rPr>
      </w:pPr>
      <w:r w:rsidRPr="00FA6E74">
        <w:rPr>
          <w:rFonts w:asciiTheme="minorHAnsi" w:hAnsiTheme="minorHAnsi" w:cstheme="minorHAnsi"/>
          <w:i/>
          <w:sz w:val="20"/>
        </w:rPr>
        <w:t>« </w:t>
      </w:r>
      <w:r w:rsidRPr="00FA6E74">
        <w:rPr>
          <w:rFonts w:asciiTheme="minorHAnsi" w:hAnsiTheme="minorHAnsi" w:cstheme="minorHAnsi"/>
          <w:b/>
          <w:i/>
          <w:sz w:val="20"/>
        </w:rPr>
        <w:t>COMMUNE DE MEROBERT</w:t>
      </w:r>
    </w:p>
    <w:p w:rsidR="00CC0211" w:rsidRPr="00FA6E74" w:rsidRDefault="00CC0211" w:rsidP="00CC0211">
      <w:pPr>
        <w:pStyle w:val="Sansinterligne"/>
        <w:jc w:val="center"/>
        <w:rPr>
          <w:rFonts w:asciiTheme="minorHAnsi" w:hAnsiTheme="minorHAnsi" w:cstheme="minorHAnsi"/>
          <w:b/>
          <w:i/>
          <w:sz w:val="20"/>
        </w:rPr>
      </w:pPr>
      <w:r w:rsidRPr="00FA6E74">
        <w:rPr>
          <w:rFonts w:asciiTheme="minorHAnsi" w:hAnsiTheme="minorHAnsi" w:cstheme="minorHAnsi"/>
          <w:b/>
          <w:i/>
          <w:sz w:val="20"/>
        </w:rPr>
        <w:t>SALLE PLOVALENTE</w:t>
      </w:r>
    </w:p>
    <w:p w:rsidR="00CC0211" w:rsidRPr="00FA6E74" w:rsidRDefault="00CC0211" w:rsidP="00CC0211">
      <w:pPr>
        <w:pStyle w:val="Sansinterligne"/>
        <w:jc w:val="center"/>
        <w:rPr>
          <w:rFonts w:asciiTheme="minorHAnsi" w:hAnsiTheme="minorHAnsi" w:cstheme="minorHAnsi"/>
          <w:b/>
          <w:i/>
          <w:sz w:val="20"/>
        </w:rPr>
      </w:pPr>
      <w:r w:rsidRPr="00FA6E74">
        <w:rPr>
          <w:rFonts w:asciiTheme="minorHAnsi" w:hAnsiTheme="minorHAnsi" w:cstheme="minorHAnsi"/>
          <w:b/>
          <w:i/>
          <w:sz w:val="20"/>
        </w:rPr>
        <w:t>RÈGLEMENT INTERIEUR</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INTRODUCTION</w:t>
      </w:r>
    </w:p>
    <w:p w:rsidR="00CC0211" w:rsidRPr="00FA6E74" w:rsidRDefault="00CC0211" w:rsidP="00CC0211">
      <w:pPr>
        <w:pStyle w:val="Sansinterligne"/>
        <w:jc w:val="both"/>
        <w:rPr>
          <w:rFonts w:asciiTheme="minorHAnsi" w:hAnsiTheme="minorHAnsi" w:cstheme="minorHAnsi"/>
          <w:b/>
          <w:i/>
          <w:sz w:val="20"/>
        </w:rPr>
      </w:pPr>
      <w:r w:rsidRPr="00FA6E74">
        <w:rPr>
          <w:rFonts w:asciiTheme="minorHAnsi" w:hAnsiTheme="minorHAnsi" w:cstheme="minorHAnsi"/>
          <w:b/>
          <w:i/>
          <w:sz w:val="20"/>
        </w:rPr>
        <w:t>La Salle Polyvalente est un équipement communal géré par la Mairie.</w:t>
      </w:r>
    </w:p>
    <w:p w:rsidR="00CC0211" w:rsidRPr="00FA6E74" w:rsidRDefault="00CC0211" w:rsidP="00CC0211">
      <w:pPr>
        <w:pStyle w:val="Sansinterligne"/>
        <w:jc w:val="both"/>
        <w:rPr>
          <w:rFonts w:asciiTheme="minorHAnsi" w:hAnsiTheme="minorHAnsi" w:cstheme="minorHAnsi"/>
          <w:b/>
          <w:i/>
          <w:sz w:val="20"/>
        </w:rPr>
      </w:pPr>
      <w:r w:rsidRPr="00FA6E74">
        <w:rPr>
          <w:rFonts w:asciiTheme="minorHAnsi" w:hAnsiTheme="minorHAnsi" w:cstheme="minorHAnsi"/>
          <w:b/>
          <w:i/>
          <w:sz w:val="20"/>
        </w:rPr>
        <w:t>Comme tous les lieux publics, la Salle Polyvalente est un espace « non-fumeur ».</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TITRE I – DISPOSITIONS GENERALES</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1 – Objet</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 xml:space="preserve">Le présent règlement a pour objet de déterminer les conditions dans lesquelles doit être utilisée la </w:t>
      </w:r>
      <w:r w:rsidRPr="00FA6E74">
        <w:rPr>
          <w:rFonts w:asciiTheme="minorHAnsi" w:hAnsiTheme="minorHAnsi" w:cstheme="minorHAnsi"/>
          <w:b/>
          <w:i/>
          <w:sz w:val="20"/>
          <w:szCs w:val="20"/>
        </w:rPr>
        <w:t>Salle Polyvalente</w:t>
      </w:r>
      <w:r w:rsidRPr="00FA6E74">
        <w:rPr>
          <w:rFonts w:asciiTheme="minorHAnsi" w:hAnsiTheme="minorHAnsi" w:cstheme="minorHAnsi"/>
          <w:i/>
          <w:sz w:val="20"/>
          <w:szCs w:val="20"/>
        </w:rPr>
        <w:t xml:space="preserve"> de Mérobert.</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TITRE II – UTILISATION</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2 – Principe de mise à disposition</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 xml:space="preserve">La </w:t>
      </w:r>
      <w:r w:rsidRPr="00FA6E74">
        <w:rPr>
          <w:rFonts w:asciiTheme="minorHAnsi" w:hAnsiTheme="minorHAnsi" w:cstheme="minorHAnsi"/>
          <w:b/>
          <w:i/>
          <w:sz w:val="20"/>
          <w:szCs w:val="20"/>
        </w:rPr>
        <w:t xml:space="preserve">Salle Polyvalente </w:t>
      </w:r>
      <w:r w:rsidRPr="00FA6E74">
        <w:rPr>
          <w:rFonts w:asciiTheme="minorHAnsi" w:hAnsiTheme="minorHAnsi" w:cstheme="minorHAnsi"/>
          <w:i/>
          <w:sz w:val="20"/>
          <w:szCs w:val="20"/>
        </w:rPr>
        <w:t>est mise en priorité à disposition de la Commune, des Services Intercommunautaires de la CAESE (Communauté d’Agglomération de l’Etampois Sud-Essonne), des Ecoles du Regroupement Pédagogique Intercommunal AMPS (Authon-la-Plaine, Mérobert, Plessis-Saint-Benoist &amp; Saint-Escobille), des Associations Culturelles &amp; Sportives de type Loi 1901, des Particuliers, des Entreprises, des Hors Communes et autres…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3 – Réservation</w:t>
      </w:r>
    </w:p>
    <w:p w:rsidR="00CC0211" w:rsidRPr="00FA6E74" w:rsidRDefault="00CC0211" w:rsidP="00CC0211">
      <w:pPr>
        <w:pStyle w:val="Default"/>
        <w:jc w:val="both"/>
        <w:rPr>
          <w:rFonts w:asciiTheme="minorHAnsi" w:hAnsiTheme="minorHAnsi" w:cstheme="minorHAnsi"/>
          <w:i/>
          <w:sz w:val="20"/>
          <w:szCs w:val="20"/>
        </w:rPr>
      </w:pPr>
      <w:r w:rsidRPr="00FA6E74">
        <w:rPr>
          <w:rFonts w:asciiTheme="minorHAnsi" w:hAnsiTheme="minorHAnsi" w:cstheme="minorHAnsi"/>
          <w:i/>
          <w:sz w:val="20"/>
          <w:szCs w:val="20"/>
        </w:rPr>
        <w:t xml:space="preserve">Les demandes de réservation sont établies par le biais d’un </w:t>
      </w:r>
      <w:r w:rsidRPr="00FA6E74">
        <w:rPr>
          <w:rFonts w:asciiTheme="minorHAnsi" w:hAnsiTheme="minorHAnsi" w:cstheme="minorHAnsi"/>
          <w:b/>
          <w:bCs/>
          <w:i/>
          <w:sz w:val="20"/>
          <w:szCs w:val="20"/>
        </w:rPr>
        <w:t xml:space="preserve">contrat de location signée par les 2 parties (Mairie &amp; Locataire), </w:t>
      </w:r>
      <w:r w:rsidRPr="00FA6E74">
        <w:rPr>
          <w:rFonts w:asciiTheme="minorHAnsi" w:hAnsiTheme="minorHAnsi" w:cstheme="minorHAnsi"/>
          <w:i/>
          <w:sz w:val="20"/>
          <w:szCs w:val="20"/>
        </w:rPr>
        <w:t>regroupant l’ensemble des indications relatives à la demande : nom, prénom, numéro de téléphone du demandeur (à titre personnel ou au nom de l’Association qu’il représente), date, horaires d’utilisation, nature de l’activité projetée, tarifs…</w:t>
      </w:r>
    </w:p>
    <w:p w:rsidR="00CC0211" w:rsidRPr="00CC0211" w:rsidRDefault="00CC0211" w:rsidP="00CC0211">
      <w:pPr>
        <w:pStyle w:val="Default"/>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 xml:space="preserve">Une </w:t>
      </w:r>
      <w:r w:rsidRPr="00FA6E74">
        <w:rPr>
          <w:rFonts w:asciiTheme="minorHAnsi" w:hAnsiTheme="minorHAnsi" w:cstheme="minorHAnsi"/>
          <w:b/>
          <w:bCs/>
          <w:i/>
          <w:sz w:val="20"/>
          <w:szCs w:val="20"/>
        </w:rPr>
        <w:t xml:space="preserve">option sur réservation </w:t>
      </w:r>
      <w:r w:rsidRPr="00FA6E74">
        <w:rPr>
          <w:rFonts w:asciiTheme="minorHAnsi" w:hAnsiTheme="minorHAnsi" w:cstheme="minorHAnsi"/>
          <w:i/>
          <w:sz w:val="20"/>
          <w:szCs w:val="20"/>
        </w:rPr>
        <w:t>pourra éventuellement être posée avant réservation définitive ; toutefois, si une autre demande est formulée pour une même date, alors le demandeur ayant posé la 1</w:t>
      </w:r>
      <w:r w:rsidRPr="00FA6E74">
        <w:rPr>
          <w:rFonts w:asciiTheme="minorHAnsi" w:hAnsiTheme="minorHAnsi" w:cstheme="minorHAnsi"/>
          <w:i/>
          <w:sz w:val="20"/>
          <w:szCs w:val="20"/>
          <w:vertAlign w:val="superscript"/>
        </w:rPr>
        <w:t>ère</w:t>
      </w:r>
      <w:r w:rsidRPr="00FA6E74">
        <w:rPr>
          <w:rFonts w:asciiTheme="minorHAnsi" w:hAnsiTheme="minorHAnsi" w:cstheme="minorHAnsi"/>
          <w:i/>
          <w:sz w:val="20"/>
          <w:szCs w:val="20"/>
        </w:rPr>
        <w:t xml:space="preserve"> option disposera d’un délai maximum de 8 jours pour conclure la convention de location dès appel de la Mairie. Passé ce délai, l’option sera réputée abandonnée et l’autre demandeur bénéficiera de la réservation définitive.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En cas de désaccord ou de litige, si aucun compromis acceptable entre les utilisateurs n’est trouvé, la décision de Monsieur le Maire fera autorité.</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4 – Horaires</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 xml:space="preserve">Le respect des horaires d’utilisation de la </w:t>
      </w:r>
      <w:r w:rsidRPr="00FA6E74">
        <w:rPr>
          <w:rFonts w:asciiTheme="minorHAnsi" w:hAnsiTheme="minorHAnsi" w:cstheme="minorHAnsi"/>
          <w:b/>
          <w:i/>
          <w:sz w:val="20"/>
          <w:szCs w:val="20"/>
        </w:rPr>
        <w:t xml:space="preserve">Salle Polyvalente </w:t>
      </w:r>
      <w:r w:rsidRPr="00FA6E74">
        <w:rPr>
          <w:rFonts w:asciiTheme="minorHAnsi" w:hAnsiTheme="minorHAnsi" w:cstheme="minorHAnsi"/>
          <w:i/>
          <w:sz w:val="20"/>
          <w:szCs w:val="20"/>
        </w:rPr>
        <w:t>est exigé pour son bon fonctionnement. La mise à disposition de la salle est consentie aux heures et aux jours indiqués dans les contrats de location.</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5 – Dispositions particulières</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 xml:space="preserve">Usages prioritaires pour la Commune : </w:t>
      </w:r>
      <w:r w:rsidRPr="00FA6E74">
        <w:rPr>
          <w:rFonts w:asciiTheme="minorHAnsi" w:hAnsiTheme="minorHAnsi" w:cstheme="minorHAnsi"/>
          <w:i/>
          <w:sz w:val="20"/>
          <w:szCs w:val="20"/>
        </w:rPr>
        <w:t xml:space="preserve">L’utilisation de la </w:t>
      </w:r>
      <w:r w:rsidRPr="00FA6E74">
        <w:rPr>
          <w:rFonts w:asciiTheme="minorHAnsi" w:hAnsiTheme="minorHAnsi" w:cstheme="minorHAnsi"/>
          <w:b/>
          <w:i/>
          <w:sz w:val="20"/>
          <w:szCs w:val="20"/>
        </w:rPr>
        <w:t xml:space="preserve">Salle Polyvalente </w:t>
      </w:r>
      <w:r w:rsidRPr="00FA6E74">
        <w:rPr>
          <w:rFonts w:asciiTheme="minorHAnsi" w:hAnsiTheme="minorHAnsi" w:cstheme="minorHAnsi"/>
          <w:i/>
          <w:sz w:val="20"/>
          <w:szCs w:val="20"/>
        </w:rPr>
        <w:t xml:space="preserve">a lieu conformément au planning établi. Toutefois, la Mairie se réserve le droit d’utiliser les lieux pour ses propres obligations </w:t>
      </w:r>
      <w:r w:rsidRPr="00FA6E74">
        <w:rPr>
          <w:rFonts w:asciiTheme="minorHAnsi" w:hAnsiTheme="minorHAnsi" w:cstheme="minorHAnsi"/>
          <w:i/>
          <w:iCs/>
          <w:sz w:val="20"/>
          <w:szCs w:val="20"/>
        </w:rPr>
        <w:t>(Scrutins Electoraux, Conseils Municipaux, Réunions, Cérémonies, Festivités</w:t>
      </w:r>
      <w:r w:rsidRPr="00FA6E74">
        <w:rPr>
          <w:rFonts w:asciiTheme="minorHAnsi" w:hAnsiTheme="minorHAnsi" w:cstheme="minorHAnsi"/>
          <w:i/>
          <w:sz w:val="20"/>
          <w:szCs w:val="20"/>
        </w:rPr>
        <w:t>…) ; mais aussi le droit d’interdire l’accès des lieux à l’occasion de travaux d’entretien, d’aménagement et de mise en sécurité.</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b/>
          <w:bCs/>
          <w:i/>
          <w:sz w:val="20"/>
          <w:szCs w:val="20"/>
        </w:rPr>
      </w:pPr>
      <w:r w:rsidRPr="00FA6E74">
        <w:rPr>
          <w:rFonts w:asciiTheme="minorHAnsi" w:hAnsiTheme="minorHAnsi" w:cstheme="minorHAnsi"/>
          <w:b/>
          <w:bCs/>
          <w:i/>
          <w:iCs/>
          <w:sz w:val="20"/>
          <w:szCs w:val="20"/>
        </w:rPr>
        <w:t>Usages exclus :</w:t>
      </w:r>
    </w:p>
    <w:p w:rsidR="00CC0211" w:rsidRPr="00FA6E74" w:rsidRDefault="00CC0211" w:rsidP="00CC0211">
      <w:pPr>
        <w:pStyle w:val="Paragraphedeliste"/>
        <w:numPr>
          <w:ilvl w:val="0"/>
          <w:numId w:val="20"/>
        </w:numPr>
        <w:autoSpaceDE w:val="0"/>
        <w:autoSpaceDN w:val="0"/>
        <w:adjustRightInd w:val="0"/>
        <w:ind w:left="567"/>
        <w:rPr>
          <w:rFonts w:asciiTheme="minorHAnsi" w:hAnsiTheme="minorHAnsi" w:cstheme="minorHAnsi"/>
          <w:i/>
          <w:sz w:val="20"/>
          <w:szCs w:val="20"/>
          <w:lang w:eastAsia="fr-FR"/>
        </w:rPr>
      </w:pPr>
      <w:r w:rsidRPr="00FA6E74">
        <w:rPr>
          <w:rFonts w:asciiTheme="minorHAnsi" w:hAnsiTheme="minorHAnsi" w:cstheme="minorHAnsi"/>
          <w:i/>
          <w:sz w:val="20"/>
          <w:szCs w:val="20"/>
          <w:lang w:eastAsia="fr-FR"/>
        </w:rPr>
        <w:t xml:space="preserve">S’agissant d’une </w:t>
      </w:r>
      <w:r w:rsidRPr="00FA6E74">
        <w:rPr>
          <w:rFonts w:asciiTheme="minorHAnsi" w:hAnsiTheme="minorHAnsi" w:cstheme="minorHAnsi"/>
          <w:b/>
          <w:i/>
          <w:sz w:val="20"/>
          <w:szCs w:val="20"/>
        </w:rPr>
        <w:t>Salle Polyvalente</w:t>
      </w:r>
      <w:r w:rsidRPr="00FA6E74">
        <w:rPr>
          <w:rFonts w:asciiTheme="minorHAnsi" w:hAnsiTheme="minorHAnsi" w:cstheme="minorHAnsi"/>
          <w:i/>
          <w:sz w:val="20"/>
          <w:szCs w:val="20"/>
          <w:lang w:eastAsia="fr-FR"/>
        </w:rPr>
        <w:t>, elle ne pourra pas être utilisée pour des activités sportives proprement dites nécessitant des équipements fixes et permanents, mais seulement pour des exercices au sol. Sont donc ainsi formellement exclus les sports de balle individuels ou collectifs.</w:t>
      </w:r>
    </w:p>
    <w:p w:rsidR="00CC0211" w:rsidRPr="00FA6E74" w:rsidRDefault="00CC0211" w:rsidP="00CC0211">
      <w:pPr>
        <w:pStyle w:val="Paragraphedeliste"/>
        <w:numPr>
          <w:ilvl w:val="0"/>
          <w:numId w:val="20"/>
        </w:numPr>
        <w:autoSpaceDE w:val="0"/>
        <w:autoSpaceDN w:val="0"/>
        <w:adjustRightInd w:val="0"/>
        <w:ind w:left="567"/>
        <w:rPr>
          <w:rFonts w:asciiTheme="minorHAnsi" w:hAnsiTheme="minorHAnsi" w:cstheme="minorHAnsi"/>
          <w:i/>
          <w:sz w:val="20"/>
          <w:szCs w:val="20"/>
          <w:lang w:eastAsia="fr-FR"/>
        </w:rPr>
      </w:pPr>
      <w:r w:rsidRPr="00FA6E74">
        <w:rPr>
          <w:rFonts w:asciiTheme="minorHAnsi" w:hAnsiTheme="minorHAnsi" w:cstheme="minorHAnsi"/>
          <w:i/>
          <w:sz w:val="20"/>
          <w:szCs w:val="20"/>
          <w:lang w:eastAsia="fr-FR"/>
        </w:rPr>
        <w:t>Le port de chaussures à semelles ferrées ou à crampons n’est pas autorisé dans la salle.</w:t>
      </w:r>
    </w:p>
    <w:p w:rsidR="00CC0211" w:rsidRPr="00FA6E74" w:rsidRDefault="00CC0211" w:rsidP="00CC0211">
      <w:pPr>
        <w:pStyle w:val="Paragraphedeliste"/>
        <w:numPr>
          <w:ilvl w:val="0"/>
          <w:numId w:val="20"/>
        </w:numPr>
        <w:autoSpaceDE w:val="0"/>
        <w:autoSpaceDN w:val="0"/>
        <w:adjustRightInd w:val="0"/>
        <w:ind w:left="567"/>
        <w:rPr>
          <w:rFonts w:asciiTheme="minorHAnsi" w:hAnsiTheme="minorHAnsi" w:cstheme="minorHAnsi"/>
          <w:i/>
          <w:sz w:val="20"/>
          <w:szCs w:val="20"/>
          <w:lang w:eastAsia="fr-FR"/>
        </w:rPr>
      </w:pPr>
      <w:r w:rsidRPr="00FA6E74">
        <w:rPr>
          <w:rFonts w:asciiTheme="minorHAnsi" w:hAnsiTheme="minorHAnsi" w:cstheme="minorHAnsi"/>
          <w:i/>
          <w:sz w:val="20"/>
          <w:szCs w:val="20"/>
          <w:lang w:eastAsia="fr-FR"/>
        </w:rPr>
        <w:t>La sous-location ou mise à disposition de tiers est formellement interdite.</w:t>
      </w:r>
    </w:p>
    <w:p w:rsidR="00CC0211" w:rsidRPr="00FA6E74" w:rsidRDefault="00CC0211" w:rsidP="00CC0211">
      <w:pPr>
        <w:pStyle w:val="Paragraphedeliste"/>
        <w:numPr>
          <w:ilvl w:val="0"/>
          <w:numId w:val="20"/>
        </w:numPr>
        <w:autoSpaceDE w:val="0"/>
        <w:autoSpaceDN w:val="0"/>
        <w:adjustRightInd w:val="0"/>
        <w:ind w:left="567"/>
        <w:rPr>
          <w:rFonts w:asciiTheme="minorHAnsi" w:hAnsiTheme="minorHAnsi" w:cstheme="minorHAnsi"/>
          <w:i/>
          <w:sz w:val="20"/>
          <w:szCs w:val="20"/>
          <w:lang w:eastAsia="fr-FR"/>
        </w:rPr>
      </w:pPr>
      <w:r w:rsidRPr="00FA6E74">
        <w:rPr>
          <w:rFonts w:asciiTheme="minorHAnsi" w:hAnsiTheme="minorHAnsi" w:cstheme="minorHAnsi"/>
          <w:i/>
          <w:sz w:val="20"/>
          <w:szCs w:val="20"/>
          <w:lang w:eastAsia="fr-FR"/>
        </w:rPr>
        <w:t>Le tir de feux d’artifice et autres pétards sont interdits du fait de la proximité des habitations et des véhicules aux abords immédiats de la salle. Seul est autorisé le feu d’artifice organisé par la Municipalité.</w:t>
      </w:r>
    </w:p>
    <w:p w:rsidR="00CC0211" w:rsidRPr="00FA6E74" w:rsidRDefault="00CC0211" w:rsidP="00CC0211">
      <w:pPr>
        <w:pStyle w:val="Paragraphedeliste"/>
        <w:numPr>
          <w:ilvl w:val="0"/>
          <w:numId w:val="20"/>
        </w:numPr>
        <w:autoSpaceDE w:val="0"/>
        <w:autoSpaceDN w:val="0"/>
        <w:adjustRightInd w:val="0"/>
        <w:ind w:left="567"/>
        <w:rPr>
          <w:rFonts w:asciiTheme="minorHAnsi" w:hAnsiTheme="minorHAnsi" w:cstheme="minorHAnsi"/>
          <w:i/>
          <w:sz w:val="20"/>
          <w:szCs w:val="20"/>
          <w:lang w:eastAsia="fr-FR"/>
        </w:rPr>
      </w:pPr>
      <w:r w:rsidRPr="00FA6E74">
        <w:rPr>
          <w:rFonts w:asciiTheme="minorHAnsi" w:hAnsiTheme="minorHAnsi" w:cstheme="minorHAnsi"/>
          <w:i/>
          <w:sz w:val="20"/>
          <w:szCs w:val="20"/>
          <w:lang w:eastAsia="fr-FR"/>
        </w:rPr>
        <w:t>Les animaux ne sont pas admis dans la salle.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Usages réguliers :</w:t>
      </w:r>
      <w:r w:rsidRPr="00FA6E74">
        <w:rPr>
          <w:rFonts w:asciiTheme="minorHAnsi" w:hAnsiTheme="minorHAnsi" w:cstheme="minorHAnsi"/>
          <w:bCs/>
          <w:i/>
          <w:iCs/>
          <w:sz w:val="20"/>
          <w:szCs w:val="20"/>
        </w:rPr>
        <w:t xml:space="preserve"> </w:t>
      </w:r>
      <w:r w:rsidRPr="00FA6E74">
        <w:rPr>
          <w:rFonts w:asciiTheme="minorHAnsi" w:hAnsiTheme="minorHAnsi" w:cstheme="minorHAnsi"/>
          <w:i/>
          <w:sz w:val="20"/>
          <w:szCs w:val="20"/>
        </w:rPr>
        <w:t>Un contrat de location sera également établi pour les utilisateurs réguliers de la salle. Un responsable sera identifié pendant toute la durée de l’utilisation. Ce responsable sera le signataire du contrat de location. Les clés qui auront été remises au responsable en début de l’utilisation devront être restituées à la fin de l’utilisation.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Le Locataire responsable devra être présent à tout moment de l’occupation.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L’absence d’occupation doit obligatoirement être signalée au Secrétariat de la Mairie et l’absence répétée d’utilisation entraînera la suppression du créneau attribué pour la saison. De même, si le responsable contrevenait aux prescriptions mentionnées dans le chapitre « usages exclus », la Commune sera amenée à interrompre la mise à disposition de la salle.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u w:val="single"/>
        </w:rPr>
      </w:pPr>
      <w:r w:rsidRPr="00FA6E74">
        <w:rPr>
          <w:rFonts w:asciiTheme="minorHAnsi" w:hAnsiTheme="minorHAnsi" w:cstheme="minorHAnsi"/>
          <w:b/>
          <w:bCs/>
          <w:i/>
          <w:iCs/>
          <w:sz w:val="20"/>
          <w:szCs w:val="20"/>
        </w:rPr>
        <w:t>Remise des clés :</w:t>
      </w:r>
      <w:r w:rsidRPr="00FA6E74">
        <w:rPr>
          <w:rFonts w:asciiTheme="minorHAnsi" w:hAnsiTheme="minorHAnsi" w:cstheme="minorHAnsi"/>
          <w:bCs/>
          <w:i/>
          <w:iCs/>
          <w:sz w:val="20"/>
          <w:szCs w:val="20"/>
        </w:rPr>
        <w:t xml:space="preserve"> </w:t>
      </w:r>
      <w:r w:rsidRPr="00FA6E74">
        <w:rPr>
          <w:rFonts w:asciiTheme="minorHAnsi" w:hAnsiTheme="minorHAnsi" w:cstheme="minorHAnsi"/>
          <w:i/>
          <w:sz w:val="20"/>
          <w:szCs w:val="20"/>
        </w:rPr>
        <w:t xml:space="preserve">Les clés seront remises au Locataire par l’Elu délégué à la Gestion de la Salle Polyvalente, ou par le Secrétariat de la Mairie. Elles seront restituées à la fin du contrat de location à la même personne qui en a fait la remise. </w:t>
      </w:r>
      <w:r w:rsidRPr="00FA6E74">
        <w:rPr>
          <w:rFonts w:asciiTheme="minorHAnsi" w:hAnsiTheme="minorHAnsi" w:cstheme="minorHAnsi"/>
          <w:i/>
          <w:sz w:val="20"/>
          <w:szCs w:val="20"/>
          <w:u w:val="single"/>
        </w:rPr>
        <w:t>La reproduction des clés confiées est strictement interdite sous peine de poursuites.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Etat des lieux :</w:t>
      </w:r>
      <w:r w:rsidRPr="00FA6E74">
        <w:rPr>
          <w:rFonts w:asciiTheme="minorHAnsi" w:hAnsiTheme="minorHAnsi" w:cstheme="minorHAnsi"/>
          <w:bCs/>
          <w:i/>
          <w:iCs/>
          <w:sz w:val="20"/>
          <w:szCs w:val="20"/>
        </w:rPr>
        <w:t xml:space="preserve"> Lors de la remise des clés, et avant l’utilisation de la salle, il sera procédé à u</w:t>
      </w:r>
      <w:r w:rsidRPr="00FA6E74">
        <w:rPr>
          <w:rFonts w:asciiTheme="minorHAnsi" w:hAnsiTheme="minorHAnsi" w:cstheme="minorHAnsi"/>
          <w:i/>
          <w:sz w:val="20"/>
          <w:szCs w:val="20"/>
        </w:rPr>
        <w:t>n premier état des lieux avec le Locataire. A l’issue de la location, un second état des lieux sera réalisé et les clés seront restituées.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TITRE III – HYGIENE – SECURITE - MAINTIEN de l’ORDRE</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6 - Mise en place, rangement, nettoyage</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L’utilisateur devra laisser les lieux dans l’état où il les a trouvés à son arrivée. S’il constate le moindre problème ou dysfonctionnement à la prise de possession des locaux, il devra en informer la Mairie.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Lumière, sonorisation </w:t>
      </w:r>
      <w:r w:rsidRPr="00FA6E74">
        <w:rPr>
          <w:rFonts w:asciiTheme="minorHAnsi" w:hAnsiTheme="minorHAnsi" w:cstheme="minorHAnsi"/>
          <w:i/>
          <w:sz w:val="20"/>
          <w:szCs w:val="20"/>
        </w:rPr>
        <w:t>: L’utilisateur est chargé de l’extinction des lumières et de la sonorisation après chaque activité ou manifestation. L’intensité de la sonorisation sera bridée et ne pourra être modifiée.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 xml:space="preserve">Chauffage : </w:t>
      </w:r>
      <w:r w:rsidRPr="00FA6E74">
        <w:rPr>
          <w:rFonts w:asciiTheme="minorHAnsi" w:hAnsiTheme="minorHAnsi" w:cstheme="minorHAnsi"/>
          <w:i/>
          <w:sz w:val="20"/>
          <w:szCs w:val="20"/>
        </w:rPr>
        <w:t>Les utilisateurs n’ont pas d’accès direct au réglage. La mise en route du chauffage fait l’objet d’une demande particulière. La programmation nécessaire à la manifestation est effectuée par les Services Municipaux.</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Installation </w:t>
      </w:r>
      <w:r w:rsidRPr="00FA6E74">
        <w:rPr>
          <w:rFonts w:asciiTheme="minorHAnsi" w:hAnsiTheme="minorHAnsi" w:cstheme="minorHAnsi"/>
          <w:i/>
          <w:sz w:val="20"/>
          <w:szCs w:val="20"/>
        </w:rPr>
        <w:t>: Il est interdit de fixer quoi que ce soit sur les murs ou les boiseries (ni punaises, ni adhésif, ni agrafes). Seul l’accrochage de « fils » est autorisé au niveau des poutres.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Nettoyage et rangement </w:t>
      </w:r>
      <w:r w:rsidRPr="00FA6E74">
        <w:rPr>
          <w:rFonts w:asciiTheme="minorHAnsi" w:hAnsiTheme="minorHAnsi" w:cstheme="minorHAnsi"/>
          <w:i/>
          <w:sz w:val="20"/>
          <w:szCs w:val="20"/>
        </w:rPr>
        <w:t>: Le nettoyage et le rangement doivent être faits dans leur totalité :</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u w:val="single"/>
        </w:rPr>
        <w:t>Utilisations régulières de la salle</w:t>
      </w:r>
      <w:r w:rsidRPr="00FA6E74">
        <w:rPr>
          <w:rFonts w:asciiTheme="minorHAnsi" w:hAnsiTheme="minorHAnsi" w:cstheme="minorHAnsi"/>
          <w:i/>
          <w:sz w:val="20"/>
          <w:szCs w:val="20"/>
        </w:rPr>
        <w:t> : Il est demandé au responsable de veiller à ce qu’un balayage systématique de la salle soit effectué à l’issue de l’activité, ceci par respect pour les utilisateurs qui lui succèdent dans les lieux.</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Tables, chaises</w:t>
      </w:r>
      <w:r w:rsidRPr="00FA6E74">
        <w:rPr>
          <w:rFonts w:asciiTheme="minorHAnsi" w:hAnsiTheme="minorHAnsi" w:cstheme="minorHAnsi"/>
          <w:i/>
          <w:iCs/>
          <w:sz w:val="20"/>
          <w:szCs w:val="20"/>
        </w:rPr>
        <w:t> </w:t>
      </w:r>
      <w:r w:rsidRPr="00FA6E74">
        <w:rPr>
          <w:rFonts w:asciiTheme="minorHAnsi" w:hAnsiTheme="minorHAnsi" w:cstheme="minorHAnsi"/>
          <w:i/>
          <w:sz w:val="20"/>
          <w:szCs w:val="20"/>
        </w:rPr>
        <w:t>: Tout le matériel laissé à disposition sera remis dans son local de rangement selon les consignes affichées sur place et ne saurait en aucun cas être sorti de la salle.</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Sol de la salle </w:t>
      </w:r>
      <w:r w:rsidRPr="00FA6E74">
        <w:rPr>
          <w:rFonts w:asciiTheme="minorHAnsi" w:hAnsiTheme="minorHAnsi" w:cstheme="minorHAnsi"/>
          <w:i/>
          <w:sz w:val="20"/>
          <w:szCs w:val="20"/>
        </w:rPr>
        <w:t>: Aucune résine ou autre produit ne sera appliqué sur le sol. Un simple nettoyage à l’eau est recommandé en cas de tâche ou autre.</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Cuisine</w:t>
      </w:r>
      <w:r w:rsidRPr="00FA6E74">
        <w:rPr>
          <w:rFonts w:asciiTheme="minorHAnsi" w:hAnsiTheme="minorHAnsi" w:cstheme="minorHAnsi"/>
          <w:i/>
          <w:iCs/>
          <w:sz w:val="20"/>
          <w:szCs w:val="20"/>
        </w:rPr>
        <w:t> </w:t>
      </w:r>
      <w:r w:rsidRPr="00FA6E74">
        <w:rPr>
          <w:rFonts w:asciiTheme="minorHAnsi" w:hAnsiTheme="minorHAnsi" w:cstheme="minorHAnsi"/>
          <w:i/>
          <w:sz w:val="20"/>
          <w:szCs w:val="20"/>
        </w:rPr>
        <w:t>: Tous les appareils utilisés seront nettoyés (four, réfrigérateurs et autres matériels de la cuisine).</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Sanitaires</w:t>
      </w:r>
      <w:r w:rsidRPr="00FA6E74">
        <w:rPr>
          <w:rFonts w:asciiTheme="minorHAnsi" w:hAnsiTheme="minorHAnsi" w:cstheme="minorHAnsi"/>
          <w:i/>
          <w:iCs/>
          <w:sz w:val="20"/>
          <w:szCs w:val="20"/>
        </w:rPr>
        <w:t> </w:t>
      </w:r>
      <w:r w:rsidRPr="00FA6E74">
        <w:rPr>
          <w:rFonts w:asciiTheme="minorHAnsi" w:hAnsiTheme="minorHAnsi" w:cstheme="minorHAnsi"/>
          <w:i/>
          <w:sz w:val="20"/>
          <w:szCs w:val="20"/>
        </w:rPr>
        <w:t>: Ils seront restitués dans un parfait état de propreté.</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Poubelles</w:t>
      </w:r>
      <w:r w:rsidRPr="00FA6E74">
        <w:rPr>
          <w:rFonts w:asciiTheme="minorHAnsi" w:hAnsiTheme="minorHAnsi" w:cstheme="minorHAnsi"/>
          <w:i/>
          <w:iCs/>
          <w:sz w:val="20"/>
          <w:szCs w:val="20"/>
        </w:rPr>
        <w:t> </w:t>
      </w:r>
      <w:r w:rsidRPr="00FA6E74">
        <w:rPr>
          <w:rFonts w:asciiTheme="minorHAnsi" w:hAnsiTheme="minorHAnsi" w:cstheme="minorHAnsi"/>
          <w:i/>
          <w:sz w:val="20"/>
          <w:szCs w:val="20"/>
        </w:rPr>
        <w:t xml:space="preserve">: Tous les déchets devront être sortis des locaux et déposés dans les conteneurs prévus à cet effet. Le verre sera déposé dans le conteneur à verre situé sur le parking face à la </w:t>
      </w:r>
      <w:r w:rsidRPr="00FA6E74">
        <w:rPr>
          <w:rFonts w:asciiTheme="minorHAnsi" w:hAnsiTheme="minorHAnsi" w:cstheme="minorHAnsi"/>
          <w:b/>
          <w:i/>
          <w:sz w:val="20"/>
          <w:szCs w:val="20"/>
        </w:rPr>
        <w:t>Salle Polyvalente</w:t>
      </w:r>
      <w:r w:rsidRPr="00FA6E74">
        <w:rPr>
          <w:rFonts w:asciiTheme="minorHAnsi" w:hAnsiTheme="minorHAnsi" w:cstheme="minorHAnsi"/>
          <w:i/>
          <w:sz w:val="20"/>
          <w:szCs w:val="20"/>
        </w:rPr>
        <w:t>.</w:t>
      </w:r>
    </w:p>
    <w:p w:rsidR="00CC0211" w:rsidRPr="00FA6E74" w:rsidRDefault="00CC0211" w:rsidP="00CC0211">
      <w:pPr>
        <w:numPr>
          <w:ilvl w:val="0"/>
          <w:numId w:val="15"/>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iCs/>
          <w:sz w:val="20"/>
          <w:szCs w:val="20"/>
          <w:u w:val="single"/>
        </w:rPr>
        <w:t>Extérieurs</w:t>
      </w:r>
      <w:r w:rsidRPr="00FA6E74">
        <w:rPr>
          <w:rFonts w:asciiTheme="minorHAnsi" w:hAnsiTheme="minorHAnsi" w:cstheme="minorHAnsi"/>
          <w:i/>
          <w:iCs/>
          <w:sz w:val="20"/>
          <w:szCs w:val="20"/>
        </w:rPr>
        <w:t> </w:t>
      </w:r>
      <w:r w:rsidRPr="00FA6E74">
        <w:rPr>
          <w:rFonts w:asciiTheme="minorHAnsi" w:hAnsiTheme="minorHAnsi" w:cstheme="minorHAnsi"/>
          <w:i/>
          <w:sz w:val="20"/>
          <w:szCs w:val="20"/>
        </w:rPr>
        <w:t>: Le responsable utilisateur veillera à la propreté des abords de la salle et vérifiera que bouteilles, papiers ou autres déchets ont été ramassés.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7 - Sécurité</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sz w:val="20"/>
          <w:szCs w:val="20"/>
        </w:rPr>
        <w:t>L’utilisateur reconnaît avoir pris connaissance :</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iCs/>
          <w:sz w:val="20"/>
          <w:szCs w:val="20"/>
        </w:rPr>
      </w:pPr>
      <w:r w:rsidRPr="00FA6E74">
        <w:rPr>
          <w:rFonts w:asciiTheme="minorHAnsi" w:hAnsiTheme="minorHAnsi" w:cstheme="minorHAnsi"/>
          <w:i/>
          <w:sz w:val="20"/>
          <w:szCs w:val="20"/>
        </w:rPr>
        <w:t>Des consignes générales de sécurité arrêtées et s’engage à les respecter,</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iCs/>
          <w:sz w:val="20"/>
          <w:szCs w:val="20"/>
        </w:rPr>
      </w:pPr>
      <w:r w:rsidRPr="00FA6E74">
        <w:rPr>
          <w:rFonts w:asciiTheme="minorHAnsi" w:hAnsiTheme="minorHAnsi" w:cstheme="minorHAnsi"/>
          <w:i/>
          <w:iCs/>
          <w:sz w:val="20"/>
          <w:szCs w:val="20"/>
        </w:rPr>
        <w:t xml:space="preserve">Capacité maximale autorisée : </w:t>
      </w:r>
      <w:r w:rsidRPr="00FA6E74">
        <w:rPr>
          <w:rFonts w:asciiTheme="minorHAnsi" w:hAnsiTheme="minorHAnsi" w:cstheme="minorHAnsi"/>
          <w:b/>
          <w:i/>
          <w:iCs/>
          <w:sz w:val="20"/>
          <w:szCs w:val="20"/>
        </w:rPr>
        <w:t>120 places,</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iCs/>
          <w:sz w:val="20"/>
          <w:szCs w:val="20"/>
        </w:rPr>
      </w:pPr>
      <w:r w:rsidRPr="00FA6E74">
        <w:rPr>
          <w:rFonts w:asciiTheme="minorHAnsi" w:hAnsiTheme="minorHAnsi" w:cstheme="minorHAnsi"/>
          <w:i/>
          <w:iCs/>
          <w:sz w:val="20"/>
          <w:szCs w:val="20"/>
        </w:rPr>
        <w:t>Toute utilisation, hors ce cadre, devra faire l’objet d’une demande spécifique,</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Des emplacements des dispositifs d’alarme et des moyens d’extinction d’incendie,</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Des itinéraires d’évacuation et des issues de secours,</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 l’obligation de maintenir les portes de la salle fermées à partir de 22h00, afin de limiter toutes nuisances sonores vis-à-vis du voisinage.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sz w:val="20"/>
          <w:szCs w:val="20"/>
        </w:rPr>
        <w:t>Il est interdit </w:t>
      </w:r>
      <w:r w:rsidRPr="00FA6E74">
        <w:rPr>
          <w:rFonts w:asciiTheme="minorHAnsi" w:hAnsiTheme="minorHAnsi" w:cstheme="minorHAnsi"/>
          <w:i/>
          <w:sz w:val="20"/>
          <w:szCs w:val="20"/>
        </w:rPr>
        <w:t>:</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 procéder à des modifications sur les installations existantes,</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 bloquer les issues de secours,</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D’introduire dans l’enceinte des pétards, fumigènes…</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 déposer des cycles et cyclomoteurs et autres à l’intérieur des locaux,</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De pratiquer seul une activité dans la salle en dehors de la présence du responsable,</w:t>
      </w:r>
    </w:p>
    <w:p w:rsidR="00CC0211" w:rsidRPr="00FA6E74" w:rsidRDefault="00CC0211" w:rsidP="00CC0211">
      <w:pPr>
        <w:numPr>
          <w:ilvl w:val="0"/>
          <w:numId w:val="16"/>
        </w:numPr>
        <w:autoSpaceDE w:val="0"/>
        <w:autoSpaceDN w:val="0"/>
        <w:adjustRightInd w:val="0"/>
        <w:ind w:left="567"/>
        <w:jc w:val="both"/>
        <w:rPr>
          <w:rFonts w:asciiTheme="minorHAnsi" w:hAnsiTheme="minorHAnsi" w:cstheme="minorHAnsi"/>
          <w:i/>
          <w:sz w:val="20"/>
          <w:szCs w:val="20"/>
        </w:rPr>
      </w:pPr>
      <w:r w:rsidRPr="00FA6E74">
        <w:rPr>
          <w:rFonts w:asciiTheme="minorHAnsi" w:hAnsiTheme="minorHAnsi" w:cstheme="minorHAnsi"/>
          <w:i/>
          <w:sz w:val="20"/>
          <w:szCs w:val="20"/>
        </w:rPr>
        <w:t>D’utiliser les locaux à d’autres fins que celles prévues dans les termes du contrat de location.</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8 - Maintien de l’ordre</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Les responsables des activités associatives, scolaires et organisateurs de manifestations sont chargés de faire régner la discipline, d’assurer la surveillance des entrées et déplacements, et de veiller à l’évacuation des locaux en fin d’utilisation.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Afin d’éviter tout désagrément au voisinage, le locataire s’engage à ce que les portes soient fermées pendant l’occupation de la salle lors de manifestation musicale. Il veille également à ce que les participants quittent la salle le plus silencieusement possible, et au respect des règles de stationnement.</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Toute personne se livrant à des actes susceptibles de créer un désordre ou une gêne pour les utilisateurs pourra être expulsée immédiatement.</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lastRenderedPageBreak/>
        <w:t>En cas de nuisances sonores ou autres incidents nécessitant l’intervention de la Gendarmerie et/ou d’un membre du Conseil Municipal, le chèque de dépôt de garantie ne sera pas rendu.</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TITRE IV – ASSURANCES – RESPONSABILITES</w:t>
      </w:r>
    </w:p>
    <w:p w:rsidR="00CC0211" w:rsidRPr="00CC0211" w:rsidRDefault="00CC0211" w:rsidP="00CC0211">
      <w:pPr>
        <w:pStyle w:val="Sansinterligne"/>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9 – Assurances</w:t>
      </w:r>
    </w:p>
    <w:p w:rsidR="00CC0211" w:rsidRPr="00FA6E74" w:rsidRDefault="00CC0211" w:rsidP="00CC0211">
      <w:pPr>
        <w:autoSpaceDE w:val="0"/>
        <w:autoSpaceDN w:val="0"/>
        <w:adjustRightInd w:val="0"/>
        <w:jc w:val="both"/>
        <w:rPr>
          <w:rFonts w:asciiTheme="minorHAnsi" w:hAnsiTheme="minorHAnsi" w:cstheme="minorHAnsi"/>
          <w:i/>
          <w:iCs/>
          <w:sz w:val="20"/>
          <w:szCs w:val="20"/>
        </w:rPr>
      </w:pPr>
      <w:r w:rsidRPr="00FA6E74">
        <w:rPr>
          <w:rFonts w:asciiTheme="minorHAnsi" w:hAnsiTheme="minorHAnsi" w:cstheme="minorHAnsi"/>
          <w:i/>
          <w:sz w:val="20"/>
          <w:szCs w:val="20"/>
        </w:rPr>
        <w:t xml:space="preserve">Chaque utilisateur devra justifier d’une police d’assurance couvrant sa responsabilité pour les accidents corporels et matériels pouvant survenir à lui-même comme aux tiers </w:t>
      </w:r>
      <w:r w:rsidRPr="00FA6E74">
        <w:rPr>
          <w:rFonts w:asciiTheme="minorHAnsi" w:hAnsiTheme="minorHAnsi" w:cstheme="minorHAnsi"/>
          <w:i/>
          <w:iCs/>
          <w:sz w:val="20"/>
          <w:szCs w:val="20"/>
        </w:rPr>
        <w:t>(responsabilité civile).</w:t>
      </w:r>
    </w:p>
    <w:p w:rsidR="00CC0211" w:rsidRPr="00CC0211" w:rsidRDefault="00CC0211" w:rsidP="00CC0211">
      <w:pPr>
        <w:autoSpaceDE w:val="0"/>
        <w:autoSpaceDN w:val="0"/>
        <w:adjustRightInd w:val="0"/>
        <w:jc w:val="both"/>
        <w:rPr>
          <w:rFonts w:asciiTheme="minorHAnsi" w:hAnsiTheme="minorHAnsi" w:cstheme="minorHAnsi"/>
          <w:i/>
          <w:iCs/>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La Commune est déchargée de toute responsabilité pour les accidents corporels directement liés aux activités et pouvant intervenir pendant l’usage de la salle, ainsi que pour les dommages subis aux biens entreposés par les utilisateurs. De même, elle ne saurait être tenue responsable des vols ou infractions de toute nature commis dans l’enceinte de la salle et ses abords.</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10 – Responsabilités</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Les utilisateurs sont responsables des dégradations qu’ils pourront occasionner à la salle, ses abords et aux équipements mis à disposition par la Commune. Ils devront assurer le remboursement ou la réparation des dégradations et pertes constatées. Ils devront informer la Commune de tout problème de sécurité dont ils auraient connaissance, tant au niveau des locaux que pour le matériel à disposition.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jc w:val="both"/>
        <w:rPr>
          <w:rFonts w:asciiTheme="minorHAnsi" w:hAnsiTheme="minorHAnsi" w:cstheme="minorHAnsi"/>
          <w:b/>
          <w:i/>
          <w:sz w:val="20"/>
          <w:u w:val="single"/>
        </w:rPr>
      </w:pPr>
      <w:r w:rsidRPr="00FA6E74">
        <w:rPr>
          <w:rFonts w:asciiTheme="minorHAnsi" w:hAnsiTheme="minorHAnsi" w:cstheme="minorHAnsi"/>
          <w:b/>
          <w:i/>
          <w:sz w:val="20"/>
          <w:u w:val="single"/>
        </w:rPr>
        <w:t>TITRE V – PUBLICITE /AUTORISATIONS – LOYER</w:t>
      </w:r>
    </w:p>
    <w:p w:rsidR="00CC0211" w:rsidRPr="00CC0211" w:rsidRDefault="00CC0211" w:rsidP="00CC0211">
      <w:pPr>
        <w:pStyle w:val="Sansinterligne"/>
        <w:jc w:val="both"/>
        <w:rPr>
          <w:rFonts w:asciiTheme="minorHAnsi" w:hAnsiTheme="minorHAnsi" w:cstheme="minorHAnsi"/>
          <w:i/>
          <w:sz w:val="16"/>
          <w:szCs w:val="16"/>
          <w:u w:val="single"/>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11 – Publicité et autorisations</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La mise en place de publicité n’est autorisée que durant les manifestations et après accord de la Mairie, sur les panneaux d’affichage de la Commune.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L’ouverture d’une buvette doit faire l’objet d’une demande préalable adressée au Maire au minimum 1 mois avant la manifestation, de même pour toute demande de matériel communal.</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pStyle w:val="Sansinterligne"/>
        <w:ind w:left="708"/>
        <w:jc w:val="both"/>
        <w:rPr>
          <w:rFonts w:asciiTheme="minorHAnsi" w:hAnsiTheme="minorHAnsi" w:cstheme="minorHAnsi"/>
          <w:b/>
          <w:i/>
          <w:sz w:val="20"/>
          <w:u w:val="single"/>
        </w:rPr>
      </w:pPr>
      <w:r w:rsidRPr="00FA6E74">
        <w:rPr>
          <w:rFonts w:asciiTheme="minorHAnsi" w:hAnsiTheme="minorHAnsi" w:cstheme="minorHAnsi"/>
          <w:b/>
          <w:i/>
          <w:sz w:val="20"/>
          <w:u w:val="single"/>
        </w:rPr>
        <w:t>Article 12 – Dépôt de garantie et loyer</w:t>
      </w: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b/>
          <w:bCs/>
          <w:i/>
          <w:iCs/>
          <w:sz w:val="20"/>
          <w:szCs w:val="20"/>
        </w:rPr>
        <w:t>Cas général </w:t>
      </w:r>
      <w:r w:rsidRPr="00FA6E74">
        <w:rPr>
          <w:rFonts w:asciiTheme="minorHAnsi" w:hAnsiTheme="minorHAnsi" w:cstheme="minorHAnsi"/>
          <w:i/>
          <w:sz w:val="20"/>
          <w:szCs w:val="20"/>
        </w:rPr>
        <w:t>: Un dépôt de garantie, sous forme de chèque libellé à l’ordre du Trésor Public, sera exigé à chaque occupation. Le montant du dépôt de garantie sera fixé par délibération du Conseil Municipal.</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FA6E74" w:rsidRDefault="00CC0211" w:rsidP="00CC0211">
      <w:pPr>
        <w:autoSpaceDE w:val="0"/>
        <w:autoSpaceDN w:val="0"/>
        <w:adjustRightInd w:val="0"/>
        <w:jc w:val="both"/>
        <w:rPr>
          <w:rFonts w:asciiTheme="minorHAnsi" w:hAnsiTheme="minorHAnsi" w:cstheme="minorHAnsi"/>
          <w:i/>
          <w:sz w:val="20"/>
          <w:szCs w:val="20"/>
        </w:rPr>
      </w:pPr>
      <w:r w:rsidRPr="00FA6E74">
        <w:rPr>
          <w:rFonts w:asciiTheme="minorHAnsi" w:hAnsiTheme="minorHAnsi" w:cstheme="minorHAnsi"/>
          <w:i/>
          <w:sz w:val="20"/>
          <w:szCs w:val="20"/>
        </w:rPr>
        <w:t xml:space="preserve">Le </w:t>
      </w:r>
      <w:r w:rsidR="00FA6E74">
        <w:rPr>
          <w:rFonts w:asciiTheme="minorHAnsi" w:hAnsiTheme="minorHAnsi" w:cstheme="minorHAnsi"/>
          <w:i/>
          <w:sz w:val="20"/>
          <w:szCs w:val="20"/>
        </w:rPr>
        <w:t>L</w:t>
      </w:r>
      <w:r w:rsidRPr="00FA6E74">
        <w:rPr>
          <w:rFonts w:asciiTheme="minorHAnsi" w:hAnsiTheme="minorHAnsi" w:cstheme="minorHAnsi"/>
          <w:i/>
          <w:sz w:val="20"/>
          <w:szCs w:val="20"/>
        </w:rPr>
        <w:t>ocataire déposera son chèque au Secrétariat de la Mairie au moment où il signe le contrat de location.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En cas de dégradation ou de manquement constaté au vu de l’état des lieux de sortie, la restitution du chèque n’aura pas lieu. La restitution n’interviendra qu’au terme du paiement des frais de remise en état par le Locataire.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Dans les autres cas, il sera rendu au Locataire.</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b/>
          <w:bCs/>
          <w:i/>
          <w:iCs/>
          <w:sz w:val="20"/>
          <w:szCs w:val="20"/>
        </w:rPr>
        <w:t>Cas des Associations locales :</w:t>
      </w:r>
      <w:r w:rsidRPr="00E57F3C">
        <w:rPr>
          <w:rFonts w:asciiTheme="minorHAnsi" w:hAnsiTheme="minorHAnsi" w:cstheme="minorHAnsi"/>
          <w:bCs/>
          <w:i/>
          <w:iCs/>
          <w:sz w:val="20"/>
          <w:szCs w:val="20"/>
        </w:rPr>
        <w:t xml:space="preserve"> </w:t>
      </w:r>
      <w:r w:rsidRPr="00E57F3C">
        <w:rPr>
          <w:rFonts w:asciiTheme="minorHAnsi" w:hAnsiTheme="minorHAnsi" w:cstheme="minorHAnsi"/>
          <w:i/>
          <w:sz w:val="20"/>
          <w:szCs w:val="20"/>
        </w:rPr>
        <w:t>Les Associations locales ne seront pas tenues de remettre un dépôt de garantie. Dans le cas où des dommages surviendraient, ceux-ci seront pris en charge par l’assurance de l’Association.</w:t>
      </w:r>
    </w:p>
    <w:p w:rsidR="00CC0211" w:rsidRPr="00CC0211"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iCs/>
          <w:sz w:val="20"/>
          <w:szCs w:val="20"/>
        </w:rPr>
      </w:pPr>
      <w:r w:rsidRPr="00E57F3C">
        <w:rPr>
          <w:rFonts w:asciiTheme="minorHAnsi" w:hAnsiTheme="minorHAnsi" w:cstheme="minorHAnsi"/>
          <w:i/>
          <w:sz w:val="20"/>
          <w:szCs w:val="20"/>
        </w:rPr>
        <w:t xml:space="preserve">En cas de manquement au nettoyage, la Commune facturera à l’Association les frais de remise en état sur la base du nombre d’heures de </w:t>
      </w:r>
      <w:r w:rsidRPr="00E57F3C">
        <w:rPr>
          <w:rFonts w:asciiTheme="minorHAnsi" w:hAnsiTheme="minorHAnsi" w:cstheme="minorHAnsi"/>
          <w:i/>
          <w:iCs/>
          <w:sz w:val="20"/>
          <w:szCs w:val="20"/>
        </w:rPr>
        <w:t>ménage effectuées. Le coût de l’heures de ménage sera fixé par délibération du Conseil Municipal.</w:t>
      </w:r>
    </w:p>
    <w:p w:rsidR="00CC0211" w:rsidRPr="00200D19" w:rsidRDefault="00CC0211" w:rsidP="00CC0211">
      <w:pPr>
        <w:autoSpaceDE w:val="0"/>
        <w:autoSpaceDN w:val="0"/>
        <w:adjustRightInd w:val="0"/>
        <w:jc w:val="both"/>
        <w:rPr>
          <w:rFonts w:asciiTheme="minorHAnsi" w:hAnsiTheme="minorHAnsi" w:cstheme="minorHAnsi"/>
          <w:i/>
          <w:iCs/>
          <w:sz w:val="16"/>
          <w:szCs w:val="16"/>
        </w:rPr>
      </w:pPr>
    </w:p>
    <w:p w:rsidR="00CC0211" w:rsidRPr="00E57F3C" w:rsidRDefault="00CC0211" w:rsidP="00CC0211">
      <w:pPr>
        <w:autoSpaceDE w:val="0"/>
        <w:autoSpaceDN w:val="0"/>
        <w:adjustRightInd w:val="0"/>
        <w:jc w:val="both"/>
        <w:rPr>
          <w:rFonts w:asciiTheme="minorHAnsi" w:hAnsiTheme="minorHAnsi" w:cstheme="minorHAnsi"/>
          <w:i/>
          <w:iCs/>
          <w:sz w:val="20"/>
          <w:szCs w:val="20"/>
        </w:rPr>
      </w:pPr>
      <w:r w:rsidRPr="00E57F3C">
        <w:rPr>
          <w:rFonts w:asciiTheme="minorHAnsi" w:hAnsiTheme="minorHAnsi" w:cstheme="minorHAnsi"/>
          <w:i/>
          <w:iCs/>
          <w:sz w:val="20"/>
          <w:szCs w:val="20"/>
        </w:rPr>
        <w:t>Si la facture réclamée n’était pas recouvrée, la Commune défalquera le montant de celle-ci de la subvention annuelle de fonctionnement de l’Association.</w:t>
      </w:r>
    </w:p>
    <w:p w:rsidR="00CC0211" w:rsidRPr="00200D19" w:rsidRDefault="00CC0211" w:rsidP="00CC0211">
      <w:pPr>
        <w:autoSpaceDE w:val="0"/>
        <w:autoSpaceDN w:val="0"/>
        <w:adjustRightInd w:val="0"/>
        <w:jc w:val="both"/>
        <w:rPr>
          <w:rFonts w:asciiTheme="minorHAnsi" w:hAnsiTheme="minorHAnsi" w:cstheme="minorHAnsi"/>
          <w:i/>
          <w:iCs/>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b/>
          <w:bCs/>
          <w:i/>
          <w:iCs/>
          <w:sz w:val="20"/>
          <w:szCs w:val="20"/>
        </w:rPr>
        <w:t>Location à titre gratuit :</w:t>
      </w:r>
      <w:r w:rsidRPr="00E57F3C">
        <w:rPr>
          <w:rFonts w:asciiTheme="minorHAnsi" w:hAnsiTheme="minorHAnsi" w:cstheme="minorHAnsi"/>
          <w:bCs/>
          <w:i/>
          <w:iCs/>
          <w:sz w:val="20"/>
          <w:szCs w:val="20"/>
        </w:rPr>
        <w:t xml:space="preserve"> </w:t>
      </w:r>
      <w:r w:rsidRPr="00E57F3C">
        <w:rPr>
          <w:rFonts w:asciiTheme="minorHAnsi" w:hAnsiTheme="minorHAnsi" w:cstheme="minorHAnsi"/>
          <w:i/>
          <w:sz w:val="20"/>
          <w:szCs w:val="20"/>
        </w:rPr>
        <w:t>La mise à disposition de la salle et de ses équipements se fait dans les conditions suivantes :</w:t>
      </w:r>
    </w:p>
    <w:p w:rsidR="00CC0211" w:rsidRPr="00E57F3C" w:rsidRDefault="00CC0211" w:rsidP="00CC0211">
      <w:pPr>
        <w:pStyle w:val="Paragraphedeliste"/>
        <w:numPr>
          <w:ilvl w:val="0"/>
          <w:numId w:val="17"/>
        </w:numPr>
        <w:autoSpaceDE w:val="0"/>
        <w:autoSpaceDN w:val="0"/>
        <w:adjustRightInd w:val="0"/>
        <w:ind w:left="567"/>
        <w:rPr>
          <w:rFonts w:asciiTheme="minorHAnsi" w:hAnsiTheme="minorHAnsi" w:cstheme="minorHAnsi"/>
          <w:i/>
          <w:iCs/>
          <w:sz w:val="20"/>
          <w:szCs w:val="20"/>
          <w:lang w:eastAsia="fr-FR"/>
        </w:rPr>
      </w:pPr>
      <w:r w:rsidRPr="00E57F3C">
        <w:rPr>
          <w:rFonts w:asciiTheme="minorHAnsi" w:hAnsiTheme="minorHAnsi" w:cstheme="minorHAnsi"/>
          <w:i/>
          <w:sz w:val="20"/>
          <w:szCs w:val="20"/>
          <w:lang w:eastAsia="fr-FR"/>
        </w:rPr>
        <w:t>Les Associations bénéficient d’une première utilisation gratuite pour un week-end, au-delà, le tarif sera fixé par délibération du Conseil Municipal,</w:t>
      </w:r>
    </w:p>
    <w:p w:rsidR="00CC0211" w:rsidRPr="00E57F3C" w:rsidRDefault="00CC0211" w:rsidP="00CC0211">
      <w:pPr>
        <w:pStyle w:val="Paragraphedeliste"/>
        <w:numPr>
          <w:ilvl w:val="0"/>
          <w:numId w:val="17"/>
        </w:numPr>
        <w:autoSpaceDE w:val="0"/>
        <w:autoSpaceDN w:val="0"/>
        <w:adjustRightInd w:val="0"/>
        <w:ind w:left="567"/>
        <w:rPr>
          <w:rFonts w:asciiTheme="minorHAnsi" w:hAnsiTheme="minorHAnsi" w:cstheme="minorHAnsi"/>
          <w:i/>
          <w:iCs/>
          <w:sz w:val="20"/>
          <w:szCs w:val="20"/>
          <w:lang w:eastAsia="fr-FR"/>
        </w:rPr>
      </w:pPr>
      <w:r w:rsidRPr="00E57F3C">
        <w:rPr>
          <w:rFonts w:asciiTheme="minorHAnsi" w:hAnsiTheme="minorHAnsi" w:cstheme="minorHAnsi"/>
          <w:i/>
          <w:iCs/>
          <w:sz w:val="20"/>
          <w:szCs w:val="20"/>
          <w:lang w:eastAsia="fr-FR"/>
        </w:rPr>
        <w:t xml:space="preserve">Les Elus et les Agents Communaux bénéficient </w:t>
      </w:r>
      <w:r w:rsidRPr="00E57F3C">
        <w:rPr>
          <w:rFonts w:asciiTheme="minorHAnsi" w:hAnsiTheme="minorHAnsi" w:cstheme="minorHAnsi"/>
          <w:i/>
          <w:sz w:val="20"/>
          <w:szCs w:val="20"/>
          <w:lang w:eastAsia="fr-FR"/>
        </w:rPr>
        <w:t>d’une première utilisation gratuite pour un week-end, au-delà, le tarif sera fixé par délibération du Conseil Municipal.</w:t>
      </w:r>
    </w:p>
    <w:p w:rsidR="00CC0211" w:rsidRPr="00200D19" w:rsidRDefault="00CC0211" w:rsidP="00CC0211">
      <w:pPr>
        <w:autoSpaceDE w:val="0"/>
        <w:autoSpaceDN w:val="0"/>
        <w:adjustRightInd w:val="0"/>
        <w:jc w:val="both"/>
        <w:rPr>
          <w:rFonts w:asciiTheme="minorHAnsi" w:hAnsiTheme="minorHAnsi" w:cstheme="minorHAnsi"/>
          <w:i/>
          <w:iCs/>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En cas d’annulation d’une manifestation, le Locataire veillera à prévenir la Commune un mois au préalable afin de permettre, le cas échéant, une nouvelle location des lieux. Dans le cas contraire, la Commune se réserve le droit de facturer aux organisateurs la manifestation initialement prévue.</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Toutes les sollicitations de gratuité qui n’entrent pas dans le cas précité seront examinées au cas par cas et soumises à l’accord du Maire.</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lastRenderedPageBreak/>
        <w:t>La location se fera à titre gratuit au vu de :</w:t>
      </w:r>
    </w:p>
    <w:p w:rsidR="00CC0211" w:rsidRPr="00E57F3C" w:rsidRDefault="00CC0211" w:rsidP="00CC0211">
      <w:pPr>
        <w:pStyle w:val="Paragraphedeliste"/>
        <w:numPr>
          <w:ilvl w:val="0"/>
          <w:numId w:val="18"/>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Une demande de réservation écrite (courrier ou courriel), téléphonique, ou directement auprès du Secrétariat de Mairie,</w:t>
      </w:r>
    </w:p>
    <w:p w:rsidR="00CC0211" w:rsidRPr="00E57F3C" w:rsidRDefault="00CC0211" w:rsidP="00CC0211">
      <w:pPr>
        <w:pStyle w:val="Paragraphedeliste"/>
        <w:numPr>
          <w:ilvl w:val="0"/>
          <w:numId w:val="18"/>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La signature d’un contrat de location,</w:t>
      </w:r>
    </w:p>
    <w:p w:rsidR="00CC0211" w:rsidRPr="00E57F3C" w:rsidRDefault="00CC0211" w:rsidP="00CC0211">
      <w:pPr>
        <w:pStyle w:val="Paragraphedeliste"/>
        <w:numPr>
          <w:ilvl w:val="0"/>
          <w:numId w:val="18"/>
        </w:numPr>
        <w:autoSpaceDE w:val="0"/>
        <w:autoSpaceDN w:val="0"/>
        <w:adjustRightInd w:val="0"/>
        <w:ind w:left="567"/>
        <w:rPr>
          <w:rFonts w:asciiTheme="minorHAnsi" w:hAnsiTheme="minorHAnsi" w:cstheme="minorHAnsi"/>
          <w:i/>
          <w:iCs/>
          <w:sz w:val="20"/>
          <w:szCs w:val="20"/>
          <w:lang w:eastAsia="fr-FR"/>
        </w:rPr>
      </w:pPr>
      <w:r w:rsidRPr="00E57F3C">
        <w:rPr>
          <w:rFonts w:asciiTheme="minorHAnsi" w:hAnsiTheme="minorHAnsi" w:cstheme="minorHAnsi"/>
          <w:i/>
          <w:sz w:val="20"/>
          <w:szCs w:val="20"/>
          <w:lang w:eastAsia="fr-FR"/>
        </w:rPr>
        <w:t>Un chèque de dépôt de garantie, à l’ordre du Trésor Public, déposé lors de la signature du contrat de location.</w:t>
      </w:r>
    </w:p>
    <w:p w:rsidR="00CC0211" w:rsidRPr="00E57F3C" w:rsidRDefault="00CC0211" w:rsidP="00CC0211">
      <w:pPr>
        <w:pStyle w:val="Paragraphedeliste"/>
        <w:numPr>
          <w:ilvl w:val="0"/>
          <w:numId w:val="18"/>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La production d’une attestation responsabilité civile à jour à la signature du contrat de location.</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b/>
          <w:bCs/>
          <w:i/>
          <w:iCs/>
          <w:sz w:val="20"/>
          <w:szCs w:val="20"/>
        </w:rPr>
        <w:t>Location à titre onéreux :</w:t>
      </w:r>
      <w:r w:rsidRPr="00E57F3C">
        <w:rPr>
          <w:rFonts w:asciiTheme="minorHAnsi" w:hAnsiTheme="minorHAnsi" w:cstheme="minorHAnsi"/>
          <w:bCs/>
          <w:i/>
          <w:iCs/>
          <w:sz w:val="20"/>
          <w:szCs w:val="20"/>
        </w:rPr>
        <w:t xml:space="preserve"> </w:t>
      </w:r>
      <w:r w:rsidRPr="00E57F3C">
        <w:rPr>
          <w:rFonts w:asciiTheme="minorHAnsi" w:hAnsiTheme="minorHAnsi" w:cstheme="minorHAnsi"/>
          <w:i/>
          <w:sz w:val="20"/>
          <w:szCs w:val="20"/>
        </w:rPr>
        <w:t>Dans ce cas, la location s’effectuera au vu de :</w:t>
      </w:r>
    </w:p>
    <w:p w:rsidR="00CC0211" w:rsidRPr="00E57F3C" w:rsidRDefault="00CC0211" w:rsidP="00CC0211">
      <w:pPr>
        <w:pStyle w:val="Paragraphedeliste"/>
        <w:numPr>
          <w:ilvl w:val="0"/>
          <w:numId w:val="19"/>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Une demande de réservation écrite (courrier ou courriel), téléphonique, ou directement auprès du Secrétariat de Mairie,</w:t>
      </w:r>
    </w:p>
    <w:p w:rsidR="00CC0211" w:rsidRPr="00E57F3C" w:rsidRDefault="00CC0211" w:rsidP="00CC0211">
      <w:pPr>
        <w:pStyle w:val="Paragraphedeliste"/>
        <w:numPr>
          <w:ilvl w:val="0"/>
          <w:numId w:val="19"/>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La signature d’un contrat de location,</w:t>
      </w:r>
    </w:p>
    <w:p w:rsidR="00CC0211" w:rsidRPr="00E57F3C" w:rsidRDefault="00CC0211" w:rsidP="00CC0211">
      <w:pPr>
        <w:pStyle w:val="Paragraphedeliste"/>
        <w:numPr>
          <w:ilvl w:val="0"/>
          <w:numId w:val="19"/>
        </w:numPr>
        <w:autoSpaceDE w:val="0"/>
        <w:autoSpaceDN w:val="0"/>
        <w:adjustRightInd w:val="0"/>
        <w:ind w:left="567"/>
        <w:rPr>
          <w:rFonts w:asciiTheme="minorHAnsi" w:hAnsiTheme="minorHAnsi" w:cstheme="minorHAnsi"/>
          <w:i/>
          <w:iCs/>
          <w:sz w:val="20"/>
          <w:szCs w:val="20"/>
          <w:lang w:eastAsia="fr-FR"/>
        </w:rPr>
      </w:pPr>
      <w:r w:rsidRPr="00E57F3C">
        <w:rPr>
          <w:rFonts w:asciiTheme="minorHAnsi" w:hAnsiTheme="minorHAnsi" w:cstheme="minorHAnsi"/>
          <w:i/>
          <w:sz w:val="20"/>
          <w:szCs w:val="20"/>
          <w:lang w:eastAsia="fr-FR"/>
        </w:rPr>
        <w:t>Un chèque de dépôt de garantie, à l’ordre du Trésor Public, déposé lors de la signature du contrat de location,</w:t>
      </w:r>
    </w:p>
    <w:p w:rsidR="00CC0211" w:rsidRPr="00E57F3C" w:rsidRDefault="00CC0211" w:rsidP="00CC0211">
      <w:pPr>
        <w:pStyle w:val="Paragraphedeliste"/>
        <w:numPr>
          <w:ilvl w:val="0"/>
          <w:numId w:val="19"/>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De la production d’une attestation responsabilité civile à jour à la signature du contrat de location,</w:t>
      </w:r>
    </w:p>
    <w:p w:rsidR="00CC0211" w:rsidRPr="00E57F3C" w:rsidRDefault="00CC0211" w:rsidP="00CC0211">
      <w:pPr>
        <w:pStyle w:val="Paragraphedeliste"/>
        <w:numPr>
          <w:ilvl w:val="0"/>
          <w:numId w:val="19"/>
        </w:numPr>
        <w:autoSpaceDE w:val="0"/>
        <w:autoSpaceDN w:val="0"/>
        <w:adjustRightInd w:val="0"/>
        <w:ind w:left="567"/>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Un chèque, à l’ordre du Trésor Public, correspondant au prix de la location à la signature du contrat de location.</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Les tarifs appliqués sont ceux fixés par délibération du Conseil Municipal.</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b/>
          <w:bCs/>
          <w:i/>
          <w:iCs/>
          <w:sz w:val="20"/>
          <w:szCs w:val="20"/>
        </w:rPr>
        <w:t>Service de sécurité incendie et assistance à personne :</w:t>
      </w:r>
      <w:r w:rsidRPr="00E57F3C">
        <w:rPr>
          <w:rFonts w:asciiTheme="minorHAnsi" w:hAnsiTheme="minorHAnsi" w:cstheme="minorHAnsi"/>
          <w:bCs/>
          <w:i/>
          <w:iCs/>
          <w:sz w:val="20"/>
          <w:szCs w:val="20"/>
        </w:rPr>
        <w:t xml:space="preserve"> </w:t>
      </w:r>
      <w:r w:rsidRPr="00E57F3C">
        <w:rPr>
          <w:rFonts w:asciiTheme="minorHAnsi" w:hAnsiTheme="minorHAnsi" w:cstheme="minorHAnsi"/>
          <w:i/>
          <w:sz w:val="20"/>
          <w:szCs w:val="20"/>
        </w:rPr>
        <w:t xml:space="preserve">Dans les cas où les manifestations organisées nécessitent le recours à un SSIAP </w:t>
      </w:r>
      <w:r w:rsidRPr="00E57F3C">
        <w:rPr>
          <w:rFonts w:asciiTheme="minorHAnsi" w:hAnsiTheme="minorHAnsi" w:cstheme="minorHAnsi"/>
          <w:i/>
          <w:iCs/>
          <w:sz w:val="20"/>
          <w:szCs w:val="20"/>
        </w:rPr>
        <w:t xml:space="preserve">(Service de Sécurité Incendie et d’Assistance à Personne), </w:t>
      </w:r>
      <w:r w:rsidRPr="00E57F3C">
        <w:rPr>
          <w:rFonts w:asciiTheme="minorHAnsi" w:hAnsiTheme="minorHAnsi" w:cstheme="minorHAnsi"/>
          <w:i/>
          <w:sz w:val="20"/>
          <w:szCs w:val="20"/>
        </w:rPr>
        <w:t>les frais de ce service seront à charge de l’organisateur.</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pStyle w:val="Sansinterligne"/>
        <w:jc w:val="both"/>
        <w:rPr>
          <w:rFonts w:asciiTheme="minorHAnsi" w:hAnsiTheme="minorHAnsi" w:cstheme="minorHAnsi"/>
          <w:b/>
          <w:i/>
          <w:sz w:val="20"/>
          <w:u w:val="single"/>
        </w:rPr>
      </w:pPr>
      <w:r w:rsidRPr="00E57F3C">
        <w:rPr>
          <w:rFonts w:asciiTheme="minorHAnsi" w:hAnsiTheme="minorHAnsi" w:cstheme="minorHAnsi"/>
          <w:b/>
          <w:i/>
          <w:sz w:val="20"/>
          <w:u w:val="single"/>
        </w:rPr>
        <w:t>TITRE VI – DISPOSITIONS FINALES</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Toute infraction au présent règlement sera poursuivie conformément aux lois et règlements en vigueur. Elle pourrait entraîner la suspension provisoire ou définitive de la manifestation ou du créneau attribué.</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La Commune de Mérobert se réserve le droit de modifier ou de compléter le présent règlement à chaque fois qu’elle le jugera nécessaire.</w:t>
      </w:r>
    </w:p>
    <w:p w:rsidR="00CC0211" w:rsidRPr="00200D19" w:rsidRDefault="00CC0211" w:rsidP="00CC0211">
      <w:pPr>
        <w:autoSpaceDE w:val="0"/>
        <w:autoSpaceDN w:val="0"/>
        <w:adjustRightInd w:val="0"/>
        <w:jc w:val="both"/>
        <w:rPr>
          <w:rFonts w:asciiTheme="minorHAnsi" w:hAnsiTheme="minorHAnsi" w:cstheme="minorHAnsi"/>
          <w:i/>
          <w:sz w:val="16"/>
          <w:szCs w:val="16"/>
        </w:rPr>
      </w:pPr>
    </w:p>
    <w:p w:rsidR="00CC0211" w:rsidRPr="00E57F3C" w:rsidRDefault="00CC0211" w:rsidP="00CC0211">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Monsieur le Maire et les Services Municipaux sont chargés, chacun en ce qui les concerne, de l’application du présent règlement.</w:t>
      </w:r>
    </w:p>
    <w:p w:rsidR="00A7602A" w:rsidRPr="00200D19" w:rsidRDefault="00A7602A" w:rsidP="004F1FCF">
      <w:pPr>
        <w:tabs>
          <w:tab w:val="left" w:pos="6238"/>
        </w:tabs>
        <w:jc w:val="both"/>
        <w:rPr>
          <w:rFonts w:asciiTheme="minorHAnsi" w:hAnsiTheme="minorHAnsi" w:cstheme="minorHAnsi"/>
          <w:i/>
          <w:sz w:val="16"/>
          <w:szCs w:val="16"/>
        </w:rPr>
      </w:pPr>
    </w:p>
    <w:p w:rsidR="00A7602A" w:rsidRPr="00E57F3C" w:rsidRDefault="00FB4A53" w:rsidP="00FB4A53">
      <w:pPr>
        <w:tabs>
          <w:tab w:val="left" w:pos="6238"/>
        </w:tabs>
        <w:jc w:val="center"/>
        <w:rPr>
          <w:rFonts w:asciiTheme="minorHAnsi" w:hAnsiTheme="minorHAnsi" w:cstheme="minorHAnsi"/>
          <w:b/>
          <w:i/>
          <w:sz w:val="20"/>
          <w:szCs w:val="20"/>
        </w:rPr>
      </w:pPr>
      <w:r w:rsidRPr="00E57F3C">
        <w:rPr>
          <w:rFonts w:asciiTheme="minorHAnsi" w:hAnsiTheme="minorHAnsi" w:cstheme="minorHAnsi"/>
          <w:i/>
          <w:sz w:val="20"/>
          <w:szCs w:val="20"/>
        </w:rPr>
        <w:t>« </w:t>
      </w:r>
      <w:r w:rsidR="00A7602A" w:rsidRPr="00E57F3C">
        <w:rPr>
          <w:rFonts w:asciiTheme="minorHAnsi" w:hAnsiTheme="minorHAnsi" w:cstheme="minorHAnsi"/>
          <w:b/>
          <w:i/>
          <w:sz w:val="20"/>
          <w:szCs w:val="20"/>
        </w:rPr>
        <w:t>COMMUNE DE MEROBERT</w:t>
      </w:r>
    </w:p>
    <w:p w:rsidR="00A7602A" w:rsidRPr="00E57F3C" w:rsidRDefault="00A7602A" w:rsidP="00A7602A">
      <w:pPr>
        <w:pStyle w:val="Sansinterligne"/>
        <w:jc w:val="center"/>
        <w:rPr>
          <w:rFonts w:asciiTheme="minorHAnsi" w:hAnsiTheme="minorHAnsi" w:cstheme="minorHAnsi"/>
          <w:b/>
          <w:i/>
          <w:sz w:val="20"/>
        </w:rPr>
      </w:pPr>
      <w:r w:rsidRPr="00E57F3C">
        <w:rPr>
          <w:rFonts w:asciiTheme="minorHAnsi" w:hAnsiTheme="minorHAnsi" w:cstheme="minorHAnsi"/>
          <w:b/>
          <w:i/>
          <w:sz w:val="20"/>
        </w:rPr>
        <w:t>SALLE PLOVALENTE</w:t>
      </w:r>
    </w:p>
    <w:p w:rsidR="00A7602A" w:rsidRPr="00E57F3C" w:rsidRDefault="00A7602A" w:rsidP="00A7602A">
      <w:pPr>
        <w:pStyle w:val="Sansinterligne"/>
        <w:jc w:val="center"/>
        <w:rPr>
          <w:rFonts w:asciiTheme="minorHAnsi" w:hAnsiTheme="minorHAnsi" w:cstheme="minorHAnsi"/>
          <w:b/>
          <w:i/>
          <w:sz w:val="20"/>
        </w:rPr>
      </w:pPr>
      <w:r w:rsidRPr="00E57F3C">
        <w:rPr>
          <w:rFonts w:asciiTheme="minorHAnsi" w:hAnsiTheme="minorHAnsi" w:cstheme="minorHAnsi"/>
          <w:b/>
          <w:i/>
          <w:sz w:val="20"/>
        </w:rPr>
        <w:t>CONTRAT DE LOCATION</w:t>
      </w:r>
    </w:p>
    <w:p w:rsidR="00A7602A" w:rsidRPr="00200D19" w:rsidRDefault="00A7602A" w:rsidP="00A7602A">
      <w:pPr>
        <w:pStyle w:val="Sansinterligne"/>
        <w:jc w:val="both"/>
        <w:rPr>
          <w:rFonts w:asciiTheme="minorHAnsi" w:hAnsiTheme="minorHAnsi" w:cstheme="minorHAnsi"/>
          <w:i/>
          <w:sz w:val="16"/>
          <w:szCs w:val="16"/>
        </w:rPr>
      </w:pPr>
    </w:p>
    <w:p w:rsidR="00A7602A" w:rsidRPr="00E57F3C" w:rsidRDefault="00A7602A" w:rsidP="00A7602A">
      <w:pPr>
        <w:pStyle w:val="Sansinterligne"/>
        <w:jc w:val="both"/>
        <w:rPr>
          <w:rFonts w:asciiTheme="minorHAnsi" w:hAnsiTheme="minorHAnsi" w:cstheme="minorHAnsi"/>
          <w:b/>
          <w:i/>
          <w:sz w:val="20"/>
          <w:u w:val="single"/>
        </w:rPr>
      </w:pPr>
      <w:r w:rsidRPr="00E57F3C">
        <w:rPr>
          <w:rFonts w:asciiTheme="minorHAnsi" w:hAnsiTheme="minorHAnsi" w:cstheme="minorHAnsi"/>
          <w:b/>
          <w:i/>
          <w:sz w:val="20"/>
          <w:u w:val="single"/>
        </w:rPr>
        <w:t>RAPPEL</w:t>
      </w:r>
    </w:p>
    <w:p w:rsidR="00A7602A" w:rsidRPr="00E57F3C" w:rsidRDefault="00A7602A" w:rsidP="00A7602A">
      <w:pPr>
        <w:pStyle w:val="Sansinterligne"/>
        <w:jc w:val="both"/>
        <w:rPr>
          <w:rFonts w:asciiTheme="minorHAnsi" w:hAnsiTheme="minorHAnsi" w:cstheme="minorHAnsi"/>
          <w:b/>
          <w:i/>
          <w:sz w:val="20"/>
        </w:rPr>
      </w:pPr>
      <w:r w:rsidRPr="00E57F3C">
        <w:rPr>
          <w:rFonts w:asciiTheme="minorHAnsi" w:hAnsiTheme="minorHAnsi" w:cstheme="minorHAnsi"/>
          <w:b/>
          <w:i/>
          <w:sz w:val="20"/>
        </w:rPr>
        <w:t>La Salle Polyvalente est un équipement communal géré par la Mairie.</w:t>
      </w:r>
    </w:p>
    <w:p w:rsidR="00A7602A" w:rsidRPr="00E57F3C" w:rsidRDefault="00A7602A" w:rsidP="00A7602A">
      <w:pPr>
        <w:pStyle w:val="Sansinterligne"/>
        <w:jc w:val="both"/>
        <w:rPr>
          <w:rFonts w:asciiTheme="minorHAnsi" w:hAnsiTheme="minorHAnsi" w:cstheme="minorHAnsi"/>
          <w:b/>
          <w:i/>
          <w:sz w:val="20"/>
        </w:rPr>
      </w:pPr>
      <w:r w:rsidRPr="00E57F3C">
        <w:rPr>
          <w:rFonts w:asciiTheme="minorHAnsi" w:hAnsiTheme="minorHAnsi" w:cstheme="minorHAnsi"/>
          <w:b/>
          <w:i/>
          <w:sz w:val="20"/>
        </w:rPr>
        <w:t>Comme tous les lieux publics, la Salle Polyvalente est un espace « non-fumeur ».</w:t>
      </w:r>
    </w:p>
    <w:p w:rsidR="00A7602A" w:rsidRPr="00200D19" w:rsidRDefault="00A7602A" w:rsidP="00A7602A">
      <w:pPr>
        <w:pStyle w:val="Sansinterligne"/>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Le contrat de location est conclu entre :</w:t>
      </w:r>
    </w:p>
    <w:p w:rsidR="00A7602A" w:rsidRPr="00E57F3C" w:rsidRDefault="00A7602A" w:rsidP="00A7602A">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b/>
          <w:i/>
          <w:sz w:val="20"/>
          <w:szCs w:val="20"/>
        </w:rPr>
        <w:t>La Commune de Mérobert</w:t>
      </w:r>
      <w:r w:rsidRPr="00E57F3C">
        <w:rPr>
          <w:rFonts w:asciiTheme="minorHAnsi" w:hAnsiTheme="minorHAnsi" w:cstheme="minorHAnsi"/>
          <w:i/>
          <w:sz w:val="20"/>
          <w:szCs w:val="20"/>
        </w:rPr>
        <w:t>, sise 1 Place de l’Eglise, représenté par Monsieur Alain MARTIN, Maire, dûment habilité à signer ce contrat par délibération n°2020/21 du 5 novembre 2020.</w:t>
      </w:r>
    </w:p>
    <w:p w:rsidR="00A7602A" w:rsidRPr="00E57F3C" w:rsidRDefault="00A7602A" w:rsidP="00A7602A">
      <w:pPr>
        <w:autoSpaceDE w:val="0"/>
        <w:autoSpaceDN w:val="0"/>
        <w:adjustRightInd w:val="0"/>
        <w:jc w:val="right"/>
        <w:rPr>
          <w:rFonts w:asciiTheme="minorHAnsi" w:hAnsiTheme="minorHAnsi" w:cstheme="minorHAnsi"/>
          <w:b/>
          <w:i/>
          <w:sz w:val="20"/>
          <w:szCs w:val="20"/>
        </w:rPr>
      </w:pPr>
      <w:r w:rsidRPr="00E57F3C">
        <w:rPr>
          <w:rFonts w:asciiTheme="minorHAnsi" w:hAnsiTheme="minorHAnsi" w:cstheme="minorHAnsi"/>
          <w:b/>
          <w:i/>
          <w:sz w:val="20"/>
          <w:szCs w:val="20"/>
        </w:rPr>
        <w:t>D’une part</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t>ET</w:t>
      </w:r>
    </w:p>
    <w:p w:rsidR="00A7602A" w:rsidRPr="00E57F3C" w:rsidRDefault="00A7602A" w:rsidP="00A7602A">
      <w:pPr>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t>Le Locataire :</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Monsieur, Madame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Nom de l’Association : ……………………………………………………</w:t>
      </w:r>
      <w:r w:rsidR="00FB4A53"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proofErr w:type="gramStart"/>
      <w:r w:rsidR="0027561B">
        <w:rPr>
          <w:rFonts w:asciiTheme="minorHAnsi" w:hAnsiTheme="minorHAnsi" w:cstheme="minorHAnsi"/>
          <w:i/>
          <w:sz w:val="20"/>
          <w:szCs w:val="20"/>
          <w:lang w:eastAsia="fr-FR"/>
        </w:rPr>
        <w:t>…….</w:t>
      </w:r>
      <w:proofErr w:type="gramEnd"/>
      <w:r w:rsidR="0027561B">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Demeurant : .................................................................</w:t>
      </w:r>
      <w:r w:rsidR="00FB4A53"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p>
    <w:p w:rsidR="00A7602A" w:rsidRPr="00E57F3C" w:rsidRDefault="00A7602A" w:rsidP="00A7602A">
      <w:pPr>
        <w:pStyle w:val="Paragraphedeliste"/>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Téléphone :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p>
    <w:p w:rsidR="00A7602A" w:rsidRPr="00E57F3C" w:rsidRDefault="00A7602A" w:rsidP="00A7602A">
      <w:pPr>
        <w:autoSpaceDE w:val="0"/>
        <w:autoSpaceDN w:val="0"/>
        <w:adjustRightInd w:val="0"/>
        <w:jc w:val="right"/>
        <w:rPr>
          <w:rFonts w:asciiTheme="minorHAnsi" w:hAnsiTheme="minorHAnsi" w:cstheme="minorHAnsi"/>
          <w:b/>
          <w:i/>
          <w:sz w:val="20"/>
          <w:szCs w:val="20"/>
        </w:rPr>
      </w:pPr>
      <w:r w:rsidRPr="00E57F3C">
        <w:rPr>
          <w:rFonts w:asciiTheme="minorHAnsi" w:hAnsiTheme="minorHAnsi" w:cstheme="minorHAnsi"/>
          <w:b/>
          <w:i/>
          <w:sz w:val="20"/>
          <w:szCs w:val="20"/>
        </w:rPr>
        <w:t>D’autre part</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Le contrat de location est conclu pour :</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Nature de la réservation :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proofErr w:type="gramStart"/>
      <w:r w:rsidR="0027561B">
        <w:rPr>
          <w:rFonts w:asciiTheme="minorHAnsi" w:hAnsiTheme="minorHAnsi" w:cstheme="minorHAnsi"/>
          <w:i/>
          <w:sz w:val="20"/>
          <w:szCs w:val="20"/>
          <w:lang w:eastAsia="fr-FR"/>
        </w:rPr>
        <w:t>…….</w:t>
      </w:r>
      <w:proofErr w:type="gramEnd"/>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Du (indiquer la date)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Au (indiquer la date)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Engagement des parties :</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Le Locataire s’engage à avoir pris connaissance du règlement intérieur applicable à la Salle Polyvalente</w:t>
      </w:r>
    </w:p>
    <w:p w:rsidR="00A7602A" w:rsidRPr="00E57F3C" w:rsidRDefault="00A7602A" w:rsidP="00A7602A">
      <w:pPr>
        <w:pStyle w:val="Paragraphedeliste"/>
        <w:numPr>
          <w:ilvl w:val="0"/>
          <w:numId w:val="21"/>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lastRenderedPageBreak/>
        <w:t>Le Locataire atteste également qu’il a souscrit une assurance en responsabilité civile en qualité d’utilisateur et d’organisateur.</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Tarifs et règlement :</w:t>
      </w:r>
    </w:p>
    <w:p w:rsidR="00A7602A" w:rsidRPr="00E57F3C" w:rsidRDefault="00A7602A" w:rsidP="00A7602A">
      <w:pPr>
        <w:pStyle w:val="Paragraphedeliste"/>
        <w:numPr>
          <w:ilvl w:val="0"/>
          <w:numId w:val="22"/>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Le tarif applicable à la présente location est de : ..........</w:t>
      </w:r>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 xml:space="preserve">... </w:t>
      </w:r>
      <w:r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0"/>
          <w:numId w:val="22"/>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Le locataire remet au secrétariat de la Mairie :</w:t>
      </w:r>
    </w:p>
    <w:p w:rsidR="00A7602A" w:rsidRPr="00E57F3C" w:rsidRDefault="00A7602A" w:rsidP="00A7602A">
      <w:pPr>
        <w:pStyle w:val="Paragraphedeliste"/>
        <w:numPr>
          <w:ilvl w:val="1"/>
          <w:numId w:val="22"/>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Un chèque de location de ……………………………</w:t>
      </w:r>
      <w:r w:rsidR="00FB4A53" w:rsidRPr="00E57F3C">
        <w:rPr>
          <w:rFonts w:asciiTheme="minorHAnsi" w:hAnsiTheme="minorHAnsi" w:cstheme="minorHAnsi"/>
          <w:i/>
          <w:sz w:val="20"/>
          <w:szCs w:val="20"/>
          <w:lang w:eastAsia="fr-FR"/>
        </w:rPr>
        <w:t>……</w:t>
      </w:r>
      <w:proofErr w:type="gramStart"/>
      <w:r w:rsidR="00FB4A53" w:rsidRPr="00E57F3C">
        <w:rPr>
          <w:rFonts w:asciiTheme="minorHAnsi" w:hAnsiTheme="minorHAnsi" w:cstheme="minorHAnsi"/>
          <w:i/>
          <w:sz w:val="20"/>
          <w:szCs w:val="20"/>
          <w:lang w:eastAsia="fr-FR"/>
        </w:rPr>
        <w:t>…….</w:t>
      </w:r>
      <w:proofErr w:type="gramEnd"/>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 €</w:t>
      </w:r>
    </w:p>
    <w:p w:rsidR="00A7602A" w:rsidRPr="00E57F3C" w:rsidRDefault="00A7602A" w:rsidP="00A7602A">
      <w:pPr>
        <w:pStyle w:val="Paragraphedeliste"/>
        <w:numPr>
          <w:ilvl w:val="1"/>
          <w:numId w:val="22"/>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 xml:space="preserve">Un chèque de dépôt de garantie de </w:t>
      </w:r>
      <w:r w:rsidR="00FB4A53" w:rsidRPr="00E57F3C">
        <w:rPr>
          <w:rFonts w:asciiTheme="minorHAnsi" w:hAnsiTheme="minorHAnsi" w:cstheme="minorHAnsi"/>
          <w:i/>
          <w:sz w:val="20"/>
          <w:szCs w:val="20"/>
          <w:lang w:eastAsia="fr-FR"/>
        </w:rPr>
        <w:t>……………………………</w:t>
      </w:r>
      <w:proofErr w:type="gramStart"/>
      <w:r w:rsidR="00FB4A53" w:rsidRPr="00E57F3C">
        <w:rPr>
          <w:rFonts w:asciiTheme="minorHAnsi" w:hAnsiTheme="minorHAnsi" w:cstheme="minorHAnsi"/>
          <w:i/>
          <w:sz w:val="20"/>
          <w:szCs w:val="20"/>
          <w:lang w:eastAsia="fr-FR"/>
        </w:rPr>
        <w:t>…….</w:t>
      </w:r>
      <w:proofErr w:type="gramEnd"/>
      <w:r w:rsidR="00FB4A53" w:rsidRPr="00E57F3C">
        <w:rPr>
          <w:rFonts w:asciiTheme="minorHAnsi" w:hAnsiTheme="minorHAnsi" w:cstheme="minorHAnsi"/>
          <w:i/>
          <w:sz w:val="20"/>
          <w:szCs w:val="20"/>
          <w:lang w:eastAsia="fr-FR"/>
        </w:rPr>
        <w:t>.…</w:t>
      </w:r>
      <w:r w:rsidR="0027561B">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 xml:space="preserve">………………………………………… </w:t>
      </w:r>
      <w:r w:rsidRPr="00E57F3C">
        <w:rPr>
          <w:rFonts w:asciiTheme="minorHAnsi" w:hAnsiTheme="minorHAnsi" w:cstheme="minorHAnsi"/>
          <w:i/>
          <w:sz w:val="20"/>
          <w:szCs w:val="20"/>
          <w:lang w:eastAsia="fr-FR"/>
        </w:rPr>
        <w:t>€</w:t>
      </w:r>
    </w:p>
    <w:p w:rsidR="00A7602A" w:rsidRPr="00E57F3C" w:rsidRDefault="00A7602A" w:rsidP="00A7602A">
      <w:pPr>
        <w:pStyle w:val="Paragraphedeliste"/>
        <w:numPr>
          <w:ilvl w:val="1"/>
          <w:numId w:val="22"/>
        </w:numPr>
        <w:autoSpaceDE w:val="0"/>
        <w:autoSpaceDN w:val="0"/>
        <w:adjustRightInd w:val="0"/>
        <w:rPr>
          <w:rFonts w:asciiTheme="minorHAnsi" w:hAnsiTheme="minorHAnsi" w:cstheme="minorHAnsi"/>
          <w:i/>
          <w:sz w:val="20"/>
          <w:szCs w:val="20"/>
          <w:lang w:eastAsia="fr-FR"/>
        </w:rPr>
      </w:pPr>
      <w:r w:rsidRPr="00E57F3C">
        <w:rPr>
          <w:rFonts w:asciiTheme="minorHAnsi" w:hAnsiTheme="minorHAnsi" w:cstheme="minorHAnsi"/>
          <w:i/>
          <w:sz w:val="20"/>
          <w:szCs w:val="20"/>
          <w:lang w:eastAsia="fr-FR"/>
        </w:rPr>
        <w:t>Une attestation d’assurance Responsabilité Civile ………………</w:t>
      </w:r>
      <w:r w:rsidR="0027561B">
        <w:rPr>
          <w:rFonts w:asciiTheme="minorHAnsi" w:hAnsiTheme="minorHAnsi" w:cstheme="minorHAnsi"/>
          <w:i/>
          <w:sz w:val="20"/>
          <w:szCs w:val="20"/>
          <w:lang w:eastAsia="fr-FR"/>
        </w:rPr>
        <w:t>…………..</w:t>
      </w:r>
      <w:bookmarkStart w:id="0" w:name="_GoBack"/>
      <w:bookmarkEnd w:id="0"/>
      <w:r w:rsidR="00FB4A53" w:rsidRPr="00E57F3C">
        <w:rPr>
          <w:rFonts w:asciiTheme="minorHAnsi" w:hAnsiTheme="minorHAnsi" w:cstheme="minorHAnsi"/>
          <w:i/>
          <w:sz w:val="20"/>
          <w:szCs w:val="20"/>
          <w:lang w:eastAsia="fr-FR"/>
        </w:rPr>
        <w:t>…………..</w:t>
      </w:r>
      <w:r w:rsidRPr="00E57F3C">
        <w:rPr>
          <w:rFonts w:asciiTheme="minorHAnsi" w:hAnsiTheme="minorHAnsi" w:cstheme="minorHAnsi"/>
          <w:i/>
          <w:sz w:val="20"/>
          <w:szCs w:val="20"/>
          <w:lang w:eastAsia="fr-FR"/>
        </w:rPr>
        <w:t>……………………………</w:t>
      </w:r>
      <w:r w:rsidR="00FB4A53" w:rsidRPr="00E57F3C">
        <w:rPr>
          <w:rFonts w:asciiTheme="minorHAnsi" w:hAnsiTheme="minorHAnsi" w:cstheme="minorHAnsi"/>
          <w:i/>
          <w:sz w:val="20"/>
          <w:szCs w:val="20"/>
          <w:lang w:eastAsia="fr-FR"/>
        </w:rPr>
        <w:t>……</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Annulation :</w:t>
      </w:r>
    </w:p>
    <w:p w:rsidR="00A7602A" w:rsidRPr="00E57F3C" w:rsidRDefault="00A7602A" w:rsidP="00A7602A">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En cas d’annulation d’une manifestation, le Locataire veillera à prévenir la Commune un mois au préalable afin de permettre, le cas échéant, une nouvelle location des lieux. Dans le cas contraire, la Commune se réserve le droit de facturer aux organisateurs la manifestation initialement prévue.</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pStyle w:val="Paragraphedeliste"/>
        <w:numPr>
          <w:ilvl w:val="0"/>
          <w:numId w:val="23"/>
        </w:numPr>
        <w:autoSpaceDE w:val="0"/>
        <w:autoSpaceDN w:val="0"/>
        <w:adjustRightInd w:val="0"/>
        <w:rPr>
          <w:rFonts w:asciiTheme="minorHAnsi" w:hAnsiTheme="minorHAnsi" w:cstheme="minorHAnsi"/>
          <w:b/>
          <w:i/>
          <w:smallCaps/>
          <w:sz w:val="20"/>
          <w:szCs w:val="20"/>
          <w:u w:val="single"/>
          <w:lang w:eastAsia="fr-FR"/>
        </w:rPr>
      </w:pPr>
      <w:r w:rsidRPr="00E57F3C">
        <w:rPr>
          <w:rFonts w:asciiTheme="minorHAnsi" w:hAnsiTheme="minorHAnsi" w:cstheme="minorHAnsi"/>
          <w:b/>
          <w:i/>
          <w:smallCaps/>
          <w:sz w:val="20"/>
          <w:szCs w:val="20"/>
          <w:u w:val="single"/>
          <w:lang w:eastAsia="fr-FR"/>
        </w:rPr>
        <w:t>Etat des lieux :</w:t>
      </w:r>
    </w:p>
    <w:p w:rsidR="00A7602A" w:rsidRPr="00E57F3C" w:rsidRDefault="00A7602A" w:rsidP="00A7602A">
      <w:pPr>
        <w:autoSpaceDE w:val="0"/>
        <w:autoSpaceDN w:val="0"/>
        <w:adjustRightInd w:val="0"/>
        <w:jc w:val="both"/>
        <w:rPr>
          <w:rFonts w:asciiTheme="minorHAnsi" w:hAnsiTheme="minorHAnsi" w:cstheme="minorHAnsi"/>
          <w:i/>
          <w:sz w:val="20"/>
          <w:szCs w:val="20"/>
        </w:rPr>
      </w:pPr>
      <w:r w:rsidRPr="00E57F3C">
        <w:rPr>
          <w:rFonts w:asciiTheme="minorHAnsi" w:hAnsiTheme="minorHAnsi" w:cstheme="minorHAnsi"/>
          <w:i/>
          <w:sz w:val="20"/>
          <w:szCs w:val="20"/>
        </w:rPr>
        <w:t>Le Locataire devra contacter l’Elu Délégué à la Gestion de la Salle Polyvalente au moins une semaine avant la manifestation pour définir la date d’état des lieux et de remise des clés.</w:t>
      </w:r>
    </w:p>
    <w:p w:rsidR="00A7602A" w:rsidRPr="00200D19" w:rsidRDefault="00A7602A" w:rsidP="00A7602A">
      <w:pPr>
        <w:autoSpaceDE w:val="0"/>
        <w:autoSpaceDN w:val="0"/>
        <w:adjustRightInd w:val="0"/>
        <w:jc w:val="both"/>
        <w:rPr>
          <w:rFonts w:asciiTheme="minorHAnsi" w:hAnsiTheme="minorHAnsi" w:cstheme="minorHAnsi"/>
          <w:i/>
          <w:sz w:val="16"/>
          <w:szCs w:val="16"/>
        </w:rPr>
      </w:pPr>
    </w:p>
    <w:p w:rsidR="00A7602A" w:rsidRPr="00E57F3C" w:rsidRDefault="00A7602A" w:rsidP="00A7602A">
      <w:pPr>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t>A MEROBERT, le ....................................................................</w:t>
      </w:r>
    </w:p>
    <w:p w:rsidR="00A7602A" w:rsidRPr="00E57F3C" w:rsidRDefault="00A7602A" w:rsidP="00A7602A">
      <w:pPr>
        <w:tabs>
          <w:tab w:val="left" w:pos="6804"/>
        </w:tabs>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t>Le Locataire,</w:t>
      </w:r>
      <w:r w:rsidRPr="00E57F3C">
        <w:rPr>
          <w:rFonts w:asciiTheme="minorHAnsi" w:hAnsiTheme="minorHAnsi" w:cstheme="minorHAnsi"/>
          <w:b/>
          <w:i/>
          <w:sz w:val="20"/>
          <w:szCs w:val="20"/>
        </w:rPr>
        <w:tab/>
        <w:t>Le Maire,</w:t>
      </w:r>
    </w:p>
    <w:p w:rsidR="00A7602A" w:rsidRPr="00E57F3C" w:rsidRDefault="00A7602A" w:rsidP="00A7602A">
      <w:pPr>
        <w:tabs>
          <w:tab w:val="left" w:pos="6804"/>
        </w:tabs>
        <w:autoSpaceDE w:val="0"/>
        <w:autoSpaceDN w:val="0"/>
        <w:adjustRightInd w:val="0"/>
        <w:jc w:val="both"/>
        <w:rPr>
          <w:rFonts w:asciiTheme="minorHAnsi" w:hAnsiTheme="minorHAnsi" w:cstheme="minorHAnsi"/>
          <w:b/>
          <w:i/>
          <w:sz w:val="20"/>
          <w:szCs w:val="20"/>
        </w:rPr>
      </w:pPr>
      <w:r w:rsidRPr="00E57F3C">
        <w:rPr>
          <w:rFonts w:asciiTheme="minorHAnsi" w:hAnsiTheme="minorHAnsi" w:cstheme="minorHAnsi"/>
          <w:b/>
          <w:i/>
          <w:sz w:val="20"/>
          <w:szCs w:val="20"/>
        </w:rPr>
        <w:tab/>
        <w:t>Alain MARTIN</w:t>
      </w:r>
    </w:p>
    <w:p w:rsidR="00A7602A" w:rsidRPr="00E57F3C" w:rsidRDefault="00A7602A" w:rsidP="00A7602A">
      <w:pPr>
        <w:pStyle w:val="Sansinterligne"/>
        <w:jc w:val="both"/>
        <w:rPr>
          <w:rFonts w:asciiTheme="minorHAnsi" w:hAnsiTheme="minorHAnsi" w:cstheme="minorHAnsi"/>
          <w:i/>
          <w:sz w:val="20"/>
        </w:rPr>
      </w:pPr>
      <w:r w:rsidRPr="00E57F3C">
        <w:rPr>
          <w:rFonts w:asciiTheme="minorHAnsi" w:hAnsiTheme="minorHAnsi" w:cstheme="minorHAnsi"/>
          <w:i/>
          <w:sz w:val="20"/>
        </w:rPr>
        <w:t>Contrat fait en double exemplaire.</w:t>
      </w:r>
      <w:r w:rsidR="00FB4A53" w:rsidRPr="00E57F3C">
        <w:rPr>
          <w:rFonts w:asciiTheme="minorHAnsi" w:hAnsiTheme="minorHAnsi" w:cstheme="minorHAnsi"/>
          <w:i/>
          <w:sz w:val="20"/>
        </w:rPr>
        <w:t> »</w:t>
      </w:r>
    </w:p>
    <w:p w:rsidR="00A7602A" w:rsidRPr="00FB4A53" w:rsidRDefault="00A7602A" w:rsidP="004F1FCF">
      <w:pPr>
        <w:tabs>
          <w:tab w:val="left" w:pos="6238"/>
        </w:tabs>
        <w:jc w:val="both"/>
        <w:rPr>
          <w:rFonts w:asciiTheme="minorHAnsi" w:hAnsiTheme="minorHAnsi" w:cstheme="minorHAnsi"/>
          <w:sz w:val="22"/>
          <w:szCs w:val="22"/>
        </w:rPr>
      </w:pPr>
    </w:p>
    <w:p w:rsidR="00A7602A" w:rsidRDefault="00A7602A" w:rsidP="004F1FCF">
      <w:pPr>
        <w:tabs>
          <w:tab w:val="left" w:pos="6238"/>
        </w:tabs>
        <w:jc w:val="both"/>
        <w:rPr>
          <w:rFonts w:asciiTheme="minorHAnsi" w:hAnsiTheme="minorHAnsi" w:cstheme="minorHAnsi"/>
          <w:sz w:val="22"/>
          <w:szCs w:val="22"/>
        </w:rPr>
      </w:pPr>
    </w:p>
    <w:p w:rsidR="00287461" w:rsidRPr="004F1FCF" w:rsidRDefault="00287461"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QUESTIONS DIVERSES</w:t>
      </w:r>
    </w:p>
    <w:p w:rsidR="00287461" w:rsidRPr="00B844B0" w:rsidRDefault="00287461" w:rsidP="004F1FCF">
      <w:pPr>
        <w:pStyle w:val="Textbody"/>
        <w:spacing w:after="0"/>
        <w:jc w:val="both"/>
        <w:rPr>
          <w:rFonts w:asciiTheme="minorHAnsi" w:hAnsiTheme="minorHAnsi" w:cstheme="minorHAnsi"/>
          <w:sz w:val="22"/>
          <w:szCs w:val="22"/>
        </w:rPr>
      </w:pPr>
    </w:p>
    <w:p w:rsidR="002C7C83" w:rsidRPr="00B844B0" w:rsidRDefault="00473D15" w:rsidP="003E3D8E">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B844B0">
        <w:rPr>
          <w:rFonts w:asciiTheme="minorHAnsi" w:hAnsiTheme="minorHAnsi" w:cstheme="minorHAnsi"/>
          <w:b/>
          <w:sz w:val="22"/>
          <w:szCs w:val="22"/>
        </w:rPr>
        <w:t xml:space="preserve">Ménage de </w:t>
      </w:r>
      <w:r w:rsidR="0099652B" w:rsidRPr="00B844B0">
        <w:rPr>
          <w:rFonts w:asciiTheme="minorHAnsi" w:hAnsiTheme="minorHAnsi" w:cstheme="minorHAnsi"/>
          <w:b/>
          <w:sz w:val="22"/>
          <w:szCs w:val="22"/>
        </w:rPr>
        <w:t>l’</w:t>
      </w:r>
      <w:r w:rsidRPr="00B844B0">
        <w:rPr>
          <w:rFonts w:asciiTheme="minorHAnsi" w:hAnsiTheme="minorHAnsi" w:cstheme="minorHAnsi"/>
          <w:b/>
          <w:sz w:val="22"/>
          <w:szCs w:val="22"/>
        </w:rPr>
        <w:t xml:space="preserve">Ecole, de la Mairie et de la Salle </w:t>
      </w:r>
      <w:r w:rsidR="003B0753" w:rsidRPr="00B844B0">
        <w:rPr>
          <w:rFonts w:asciiTheme="minorHAnsi" w:hAnsiTheme="minorHAnsi" w:cstheme="minorHAnsi"/>
          <w:b/>
          <w:sz w:val="22"/>
          <w:szCs w:val="22"/>
        </w:rPr>
        <w:t>Polyvalente</w:t>
      </w:r>
      <w:r w:rsidRPr="00B844B0">
        <w:rPr>
          <w:rFonts w:asciiTheme="minorHAnsi" w:hAnsiTheme="minorHAnsi" w:cstheme="minorHAnsi"/>
          <w:b/>
          <w:sz w:val="22"/>
          <w:szCs w:val="22"/>
        </w:rPr>
        <w:t> :</w:t>
      </w:r>
      <w:r w:rsidR="00976C4B" w:rsidRPr="00B844B0">
        <w:rPr>
          <w:rFonts w:asciiTheme="minorHAnsi" w:hAnsiTheme="minorHAnsi" w:cstheme="minorHAnsi"/>
          <w:sz w:val="22"/>
          <w:szCs w:val="22"/>
        </w:rPr>
        <w:t xml:space="preserve"> Monsieur le Maire informe les membres présents que la personne qui faisait le ménage </w:t>
      </w:r>
      <w:r w:rsidR="0099652B" w:rsidRPr="00B844B0">
        <w:rPr>
          <w:rFonts w:asciiTheme="minorHAnsi" w:hAnsiTheme="minorHAnsi" w:cstheme="minorHAnsi"/>
          <w:sz w:val="22"/>
          <w:szCs w:val="22"/>
        </w:rPr>
        <w:t>de l’</w:t>
      </w:r>
      <w:r w:rsidR="00976C4B" w:rsidRPr="00B844B0">
        <w:rPr>
          <w:rFonts w:asciiTheme="minorHAnsi" w:hAnsiTheme="minorHAnsi" w:cstheme="minorHAnsi"/>
          <w:sz w:val="22"/>
          <w:szCs w:val="22"/>
        </w:rPr>
        <w:t xml:space="preserve">Ecole, </w:t>
      </w:r>
      <w:r w:rsidR="0099652B" w:rsidRPr="00B844B0">
        <w:rPr>
          <w:rFonts w:asciiTheme="minorHAnsi" w:hAnsiTheme="minorHAnsi" w:cstheme="minorHAnsi"/>
          <w:sz w:val="22"/>
          <w:szCs w:val="22"/>
        </w:rPr>
        <w:t>de</w:t>
      </w:r>
      <w:r w:rsidR="00976C4B" w:rsidRPr="00B844B0">
        <w:rPr>
          <w:rFonts w:asciiTheme="minorHAnsi" w:hAnsiTheme="minorHAnsi" w:cstheme="minorHAnsi"/>
          <w:sz w:val="22"/>
          <w:szCs w:val="22"/>
        </w:rPr>
        <w:t xml:space="preserve"> la Mairie &amp; </w:t>
      </w:r>
      <w:r w:rsidR="0099652B" w:rsidRPr="00B844B0">
        <w:rPr>
          <w:rFonts w:asciiTheme="minorHAnsi" w:hAnsiTheme="minorHAnsi" w:cstheme="minorHAnsi"/>
          <w:sz w:val="22"/>
          <w:szCs w:val="22"/>
        </w:rPr>
        <w:t>de</w:t>
      </w:r>
      <w:r w:rsidR="00976C4B" w:rsidRPr="00B844B0">
        <w:rPr>
          <w:rFonts w:asciiTheme="minorHAnsi" w:hAnsiTheme="minorHAnsi" w:cstheme="minorHAnsi"/>
          <w:sz w:val="22"/>
          <w:szCs w:val="22"/>
        </w:rPr>
        <w:t xml:space="preserve"> la Salle </w:t>
      </w:r>
      <w:r w:rsidR="003B0753" w:rsidRPr="00B844B0">
        <w:rPr>
          <w:rFonts w:asciiTheme="minorHAnsi" w:hAnsiTheme="minorHAnsi" w:cstheme="minorHAnsi"/>
          <w:sz w:val="22"/>
          <w:szCs w:val="22"/>
        </w:rPr>
        <w:t>Polyvalente</w:t>
      </w:r>
      <w:r w:rsidR="00976C4B" w:rsidRPr="00B844B0">
        <w:rPr>
          <w:rFonts w:asciiTheme="minorHAnsi" w:hAnsiTheme="minorHAnsi" w:cstheme="minorHAnsi"/>
          <w:sz w:val="22"/>
          <w:szCs w:val="22"/>
        </w:rPr>
        <w:t xml:space="preserve"> a résilié son contrat courant juillet 2023.</w:t>
      </w:r>
      <w:r w:rsidR="00F15C29" w:rsidRPr="00B844B0">
        <w:rPr>
          <w:rFonts w:asciiTheme="minorHAnsi" w:hAnsiTheme="minorHAnsi" w:cstheme="minorHAnsi"/>
          <w:sz w:val="22"/>
          <w:szCs w:val="22"/>
        </w:rPr>
        <w:t xml:space="preserve"> Il a donc fallu pallier rapidement à ce manque en contactant plusieurs entreprises de ménages, afin d’avoir des devis.</w:t>
      </w:r>
      <w:r w:rsidR="0099652B" w:rsidRPr="00B844B0">
        <w:rPr>
          <w:rFonts w:asciiTheme="minorHAnsi" w:hAnsiTheme="minorHAnsi" w:cstheme="minorHAnsi"/>
          <w:sz w:val="22"/>
          <w:szCs w:val="22"/>
        </w:rPr>
        <w:t xml:space="preserve"> La période des vacances scolaires ne nous a pas aidé.</w:t>
      </w:r>
      <w:r w:rsidR="00F15C29" w:rsidRPr="00B844B0">
        <w:rPr>
          <w:rFonts w:asciiTheme="minorHAnsi" w:hAnsiTheme="minorHAnsi" w:cstheme="minorHAnsi"/>
          <w:sz w:val="22"/>
          <w:szCs w:val="22"/>
        </w:rPr>
        <w:t xml:space="preserve"> Il s’est avéré que le montant proposé pour ces prestations par les entreprises n’entre pas dans notre budget. Après concertation du Maire &amp; des Adjoints, il a été convenu de prendre l’ESAT Paul Besson uniquement pour le ménage de</w:t>
      </w:r>
      <w:r w:rsidR="00196370" w:rsidRPr="00B844B0">
        <w:rPr>
          <w:rFonts w:asciiTheme="minorHAnsi" w:hAnsiTheme="minorHAnsi" w:cstheme="minorHAnsi"/>
          <w:sz w:val="22"/>
          <w:szCs w:val="22"/>
        </w:rPr>
        <w:t xml:space="preserve"> l’</w:t>
      </w:r>
      <w:r w:rsidR="00F15C29" w:rsidRPr="00B844B0">
        <w:rPr>
          <w:rFonts w:asciiTheme="minorHAnsi" w:hAnsiTheme="minorHAnsi" w:cstheme="minorHAnsi"/>
          <w:sz w:val="22"/>
          <w:szCs w:val="22"/>
        </w:rPr>
        <w:t>Ecole.</w:t>
      </w:r>
      <w:r w:rsidR="0099652B" w:rsidRPr="00B844B0">
        <w:rPr>
          <w:rFonts w:asciiTheme="minorHAnsi" w:hAnsiTheme="minorHAnsi" w:cstheme="minorHAnsi"/>
          <w:sz w:val="22"/>
          <w:szCs w:val="22"/>
        </w:rPr>
        <w:t xml:space="preserve"> Leurs agents interviennent depuis le lundi 18 septembre 2023. Les enseignantes sont enchantées. </w:t>
      </w:r>
      <w:r w:rsidR="00F15C29" w:rsidRPr="00B844B0">
        <w:rPr>
          <w:rFonts w:asciiTheme="minorHAnsi" w:hAnsiTheme="minorHAnsi" w:cstheme="minorHAnsi"/>
          <w:sz w:val="22"/>
          <w:szCs w:val="22"/>
        </w:rPr>
        <w:t xml:space="preserve">En ce qui concerne la Mairie &amp; la Salle </w:t>
      </w:r>
      <w:r w:rsidR="003B0753" w:rsidRPr="00B844B0">
        <w:rPr>
          <w:rFonts w:asciiTheme="minorHAnsi" w:hAnsiTheme="minorHAnsi" w:cstheme="minorHAnsi"/>
          <w:sz w:val="22"/>
          <w:szCs w:val="22"/>
        </w:rPr>
        <w:t>Polyvalente</w:t>
      </w:r>
      <w:r w:rsidR="00F15C29" w:rsidRPr="00B844B0">
        <w:rPr>
          <w:rFonts w:asciiTheme="minorHAnsi" w:hAnsiTheme="minorHAnsi" w:cstheme="minorHAnsi"/>
          <w:sz w:val="22"/>
          <w:szCs w:val="22"/>
        </w:rPr>
        <w:t>, Madame LACRAMPE s’est proposée pour effectuer cette tâche</w:t>
      </w:r>
      <w:r w:rsidR="00196370" w:rsidRPr="00B844B0">
        <w:rPr>
          <w:rFonts w:asciiTheme="minorHAnsi" w:hAnsiTheme="minorHAnsi" w:cstheme="minorHAnsi"/>
          <w:sz w:val="22"/>
          <w:szCs w:val="22"/>
        </w:rPr>
        <w:t xml:space="preserve"> gracieusement.</w:t>
      </w:r>
      <w:r w:rsidR="003B0753" w:rsidRPr="00B844B0">
        <w:rPr>
          <w:rFonts w:asciiTheme="minorHAnsi" w:hAnsiTheme="minorHAnsi" w:cstheme="minorHAnsi"/>
          <w:sz w:val="22"/>
          <w:szCs w:val="22"/>
        </w:rPr>
        <w:t xml:space="preserve"> Jusqu’à la fin du mandat.</w:t>
      </w:r>
      <w:r w:rsidR="000E7DA8" w:rsidRPr="00B844B0">
        <w:rPr>
          <w:rFonts w:asciiTheme="minorHAnsi" w:hAnsiTheme="minorHAnsi" w:cstheme="minorHAnsi"/>
          <w:sz w:val="22"/>
          <w:szCs w:val="22"/>
        </w:rPr>
        <w:t xml:space="preserve"> En cas d’absence de Madame LACRAMPE, un membre du Conseil Municipal prendra le relais. Un contrat sera prochainement signé par les deux parties. Dans cette attente, le devis signé fait office de contrat.</w:t>
      </w:r>
    </w:p>
    <w:p w:rsidR="00B844B0" w:rsidRPr="00B844B0" w:rsidRDefault="00B844B0" w:rsidP="00B844B0">
      <w:pPr>
        <w:suppressAutoHyphens/>
        <w:autoSpaceDN w:val="0"/>
        <w:textAlignment w:val="baseline"/>
        <w:rPr>
          <w:rFonts w:asciiTheme="minorHAnsi" w:hAnsiTheme="minorHAnsi" w:cstheme="minorHAnsi"/>
          <w:bCs/>
          <w:sz w:val="22"/>
          <w:szCs w:val="22"/>
        </w:rPr>
      </w:pPr>
    </w:p>
    <w:p w:rsidR="004E655C" w:rsidRPr="00B844B0" w:rsidRDefault="00473D15" w:rsidP="004F1FCF">
      <w:pPr>
        <w:pStyle w:val="Paragraphedeliste"/>
        <w:numPr>
          <w:ilvl w:val="0"/>
          <w:numId w:val="1"/>
        </w:numPr>
        <w:suppressAutoHyphens/>
        <w:autoSpaceDN w:val="0"/>
        <w:ind w:left="709"/>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 xml:space="preserve">Travaux </w:t>
      </w:r>
      <w:r w:rsidR="003B0753" w:rsidRPr="00B844B0">
        <w:rPr>
          <w:rFonts w:asciiTheme="minorHAnsi" w:hAnsiTheme="minorHAnsi" w:cstheme="minorHAnsi"/>
          <w:b/>
          <w:bCs/>
          <w:sz w:val="22"/>
          <w:szCs w:val="22"/>
        </w:rPr>
        <w:t>de rénovation aux</w:t>
      </w:r>
      <w:r w:rsidR="00196370" w:rsidRPr="00B844B0">
        <w:rPr>
          <w:rFonts w:asciiTheme="minorHAnsi" w:hAnsiTheme="minorHAnsi" w:cstheme="minorHAnsi"/>
          <w:b/>
          <w:bCs/>
          <w:sz w:val="22"/>
          <w:szCs w:val="22"/>
        </w:rPr>
        <w:t xml:space="preserve"> l’</w:t>
      </w:r>
      <w:r w:rsidRPr="00B844B0">
        <w:rPr>
          <w:rFonts w:asciiTheme="minorHAnsi" w:hAnsiTheme="minorHAnsi" w:cstheme="minorHAnsi"/>
          <w:b/>
          <w:bCs/>
          <w:sz w:val="22"/>
          <w:szCs w:val="22"/>
        </w:rPr>
        <w:t>Ecole</w:t>
      </w:r>
      <w:r w:rsidR="000E7DA8" w:rsidRPr="00B844B0">
        <w:rPr>
          <w:rFonts w:asciiTheme="minorHAnsi" w:hAnsiTheme="minorHAnsi" w:cstheme="minorHAnsi"/>
          <w:b/>
          <w:bCs/>
          <w:sz w:val="22"/>
          <w:szCs w:val="22"/>
        </w:rPr>
        <w:t>s</w:t>
      </w:r>
      <w:r w:rsidRPr="00B844B0">
        <w:rPr>
          <w:rFonts w:asciiTheme="minorHAnsi" w:hAnsiTheme="minorHAnsi" w:cstheme="minorHAnsi"/>
          <w:b/>
          <w:bCs/>
          <w:sz w:val="22"/>
          <w:szCs w:val="22"/>
        </w:rPr>
        <w:t xml:space="preserve"> et à la Mairie :</w:t>
      </w:r>
      <w:r w:rsidR="0099652B" w:rsidRPr="00B844B0">
        <w:rPr>
          <w:rFonts w:asciiTheme="minorHAnsi" w:hAnsiTheme="minorHAnsi" w:cstheme="minorHAnsi"/>
          <w:bCs/>
          <w:sz w:val="22"/>
          <w:szCs w:val="22"/>
        </w:rPr>
        <w:t xml:space="preserve"> Depuis quelques temps, les enseignantes réclament des travaux de ravalement &amp; </w:t>
      </w:r>
      <w:r w:rsidR="00196370" w:rsidRPr="00B844B0">
        <w:rPr>
          <w:rFonts w:asciiTheme="minorHAnsi" w:hAnsiTheme="minorHAnsi" w:cstheme="minorHAnsi"/>
          <w:bCs/>
          <w:sz w:val="22"/>
          <w:szCs w:val="22"/>
        </w:rPr>
        <w:t xml:space="preserve">de </w:t>
      </w:r>
      <w:r w:rsidR="0099652B" w:rsidRPr="00B844B0">
        <w:rPr>
          <w:rFonts w:asciiTheme="minorHAnsi" w:hAnsiTheme="minorHAnsi" w:cstheme="minorHAnsi"/>
          <w:bCs/>
          <w:sz w:val="22"/>
          <w:szCs w:val="22"/>
        </w:rPr>
        <w:t>peinture pour l</w:t>
      </w:r>
      <w:r w:rsidR="00196370" w:rsidRPr="00B844B0">
        <w:rPr>
          <w:rFonts w:asciiTheme="minorHAnsi" w:hAnsiTheme="minorHAnsi" w:cstheme="minorHAnsi"/>
          <w:bCs/>
          <w:sz w:val="22"/>
          <w:szCs w:val="22"/>
        </w:rPr>
        <w:t xml:space="preserve">’Ecole. En effet, la devanture du bâtiment est en piteux état, le </w:t>
      </w:r>
      <w:r w:rsidR="003B0753" w:rsidRPr="00B844B0">
        <w:rPr>
          <w:rFonts w:asciiTheme="minorHAnsi" w:hAnsiTheme="minorHAnsi" w:cstheme="minorHAnsi"/>
          <w:bCs/>
          <w:sz w:val="22"/>
          <w:szCs w:val="22"/>
        </w:rPr>
        <w:t>fronton</w:t>
      </w:r>
      <w:r w:rsidR="00196370" w:rsidRPr="00B844B0">
        <w:rPr>
          <w:rFonts w:asciiTheme="minorHAnsi" w:hAnsiTheme="minorHAnsi" w:cstheme="minorHAnsi"/>
          <w:bCs/>
          <w:sz w:val="22"/>
          <w:szCs w:val="22"/>
        </w:rPr>
        <w:t xml:space="preserve"> n’est </w:t>
      </w:r>
      <w:r w:rsidR="002C7C83" w:rsidRPr="00B844B0">
        <w:rPr>
          <w:rFonts w:asciiTheme="minorHAnsi" w:hAnsiTheme="minorHAnsi" w:cstheme="minorHAnsi"/>
          <w:bCs/>
          <w:sz w:val="22"/>
          <w:szCs w:val="22"/>
        </w:rPr>
        <w:t>plus</w:t>
      </w:r>
      <w:r w:rsidR="00196370" w:rsidRPr="00B844B0">
        <w:rPr>
          <w:rFonts w:asciiTheme="minorHAnsi" w:hAnsiTheme="minorHAnsi" w:cstheme="minorHAnsi"/>
          <w:bCs/>
          <w:sz w:val="22"/>
          <w:szCs w:val="22"/>
        </w:rPr>
        <w:t xml:space="preserve"> très lisible</w:t>
      </w:r>
      <w:r w:rsidR="002C7C83" w:rsidRPr="00B844B0">
        <w:rPr>
          <w:rFonts w:asciiTheme="minorHAnsi" w:hAnsiTheme="minorHAnsi" w:cstheme="minorHAnsi"/>
          <w:bCs/>
          <w:sz w:val="22"/>
          <w:szCs w:val="22"/>
        </w:rPr>
        <w:t>,</w:t>
      </w:r>
      <w:r w:rsidR="00196370" w:rsidRPr="00B844B0">
        <w:rPr>
          <w:rFonts w:asciiTheme="minorHAnsi" w:hAnsiTheme="minorHAnsi" w:cstheme="minorHAnsi"/>
          <w:bCs/>
          <w:sz w:val="22"/>
          <w:szCs w:val="22"/>
        </w:rPr>
        <w:t xml:space="preserve"> la peinture du portail &amp; des grilles s’écaille. Il en est de même pour les portails, les volets &amp; les portes de la Mairie.</w:t>
      </w:r>
      <w:r w:rsidR="003B0753" w:rsidRPr="00B844B0">
        <w:rPr>
          <w:rFonts w:asciiTheme="minorHAnsi" w:hAnsiTheme="minorHAnsi" w:cstheme="minorHAnsi"/>
          <w:bCs/>
          <w:sz w:val="22"/>
          <w:szCs w:val="22"/>
        </w:rPr>
        <w:t xml:space="preserve"> Des devis seront demandés pour le ravalement et les travaux de peinture</w:t>
      </w:r>
      <w:r w:rsidR="00736243" w:rsidRPr="00B844B0">
        <w:rPr>
          <w:rFonts w:asciiTheme="minorHAnsi" w:hAnsiTheme="minorHAnsi" w:cstheme="minorHAnsi"/>
          <w:bCs/>
          <w:sz w:val="22"/>
          <w:szCs w:val="22"/>
        </w:rPr>
        <w:t>.</w:t>
      </w:r>
    </w:p>
    <w:p w:rsidR="00B844B0" w:rsidRPr="00B844B0" w:rsidRDefault="00B844B0" w:rsidP="00B844B0">
      <w:pPr>
        <w:rPr>
          <w:rFonts w:asciiTheme="minorHAnsi" w:hAnsiTheme="minorHAnsi" w:cstheme="minorHAnsi"/>
          <w:b/>
          <w:bCs/>
          <w:sz w:val="22"/>
          <w:szCs w:val="22"/>
        </w:rPr>
      </w:pPr>
    </w:p>
    <w:p w:rsidR="00473D15" w:rsidRPr="00B844B0" w:rsidRDefault="00473D15" w:rsidP="00473D15">
      <w:pPr>
        <w:pStyle w:val="Paragraphedeliste"/>
        <w:numPr>
          <w:ilvl w:val="0"/>
          <w:numId w:val="1"/>
        </w:numPr>
        <w:suppressAutoHyphens/>
        <w:autoSpaceDN w:val="0"/>
        <w:ind w:left="709"/>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Festivités à venir :</w:t>
      </w:r>
      <w:r w:rsidR="00B114A2" w:rsidRPr="00B844B0">
        <w:rPr>
          <w:rFonts w:asciiTheme="minorHAnsi" w:hAnsiTheme="minorHAnsi" w:cstheme="minorHAnsi"/>
          <w:bCs/>
          <w:sz w:val="22"/>
          <w:szCs w:val="22"/>
        </w:rPr>
        <w:t xml:space="preserve"> Monsieur DENICOLAÏ fait le point sur les festivités à venir :</w:t>
      </w:r>
    </w:p>
    <w:p w:rsidR="000E7DA8" w:rsidRPr="00B844B0" w:rsidRDefault="000E7DA8" w:rsidP="00B114A2">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Dimanche 22 octobre 2023 : Marche Rose :</w:t>
      </w:r>
      <w:r w:rsidRPr="00B844B0">
        <w:rPr>
          <w:rFonts w:asciiTheme="minorHAnsi" w:hAnsiTheme="minorHAnsi" w:cstheme="minorHAnsi"/>
          <w:bCs/>
          <w:sz w:val="22"/>
          <w:szCs w:val="22"/>
        </w:rPr>
        <w:t xml:space="preserve"> Une marche est organisée dans le cadre d’octobre rose pour la lutte contre le cancer du sein</w:t>
      </w:r>
      <w:r w:rsidR="00A40D6B" w:rsidRPr="00B844B0">
        <w:rPr>
          <w:rFonts w:asciiTheme="minorHAnsi" w:hAnsiTheme="minorHAnsi" w:cstheme="minorHAnsi"/>
          <w:bCs/>
          <w:sz w:val="22"/>
          <w:szCs w:val="22"/>
        </w:rPr>
        <w:t>. Le départ est prévu à 10h00 au petit parc de la Mairie</w:t>
      </w:r>
      <w:r w:rsidR="00166450" w:rsidRPr="00B844B0">
        <w:rPr>
          <w:rFonts w:asciiTheme="minorHAnsi" w:hAnsiTheme="minorHAnsi" w:cstheme="minorHAnsi"/>
          <w:bCs/>
          <w:sz w:val="22"/>
          <w:szCs w:val="22"/>
        </w:rPr>
        <w:t>. A l’issue de cette marche, les participants seront conviés en Mairie pour un verre de l’amitié.</w:t>
      </w:r>
    </w:p>
    <w:p w:rsidR="00B114A2" w:rsidRPr="00B844B0" w:rsidRDefault="00B114A2" w:rsidP="00A37206">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Le mardi 31 octobre 2023</w:t>
      </w:r>
      <w:r w:rsidR="00166450" w:rsidRPr="00B844B0">
        <w:rPr>
          <w:rFonts w:asciiTheme="minorHAnsi" w:hAnsiTheme="minorHAnsi" w:cstheme="minorHAnsi"/>
          <w:b/>
          <w:bCs/>
          <w:sz w:val="22"/>
          <w:szCs w:val="22"/>
        </w:rPr>
        <w:t> : Halloween</w:t>
      </w:r>
      <w:r w:rsidRPr="00B844B0">
        <w:rPr>
          <w:rFonts w:asciiTheme="minorHAnsi" w:hAnsiTheme="minorHAnsi" w:cstheme="minorHAnsi"/>
          <w:b/>
          <w:bCs/>
          <w:sz w:val="22"/>
          <w:szCs w:val="22"/>
        </w:rPr>
        <w:t xml:space="preserve"> à 18h00 à la Salle </w:t>
      </w:r>
      <w:r w:rsidR="00EE06AE" w:rsidRPr="00B844B0">
        <w:rPr>
          <w:rFonts w:asciiTheme="minorHAnsi" w:hAnsiTheme="minorHAnsi" w:cstheme="minorHAnsi"/>
          <w:b/>
          <w:bCs/>
          <w:sz w:val="22"/>
          <w:szCs w:val="22"/>
        </w:rPr>
        <w:t>Polyvalente</w:t>
      </w:r>
      <w:r w:rsidR="00A40D6B" w:rsidRPr="00B844B0">
        <w:rPr>
          <w:rFonts w:asciiTheme="minorHAnsi" w:hAnsiTheme="minorHAnsi" w:cstheme="minorHAnsi"/>
          <w:b/>
          <w:bCs/>
          <w:sz w:val="22"/>
          <w:szCs w:val="22"/>
        </w:rPr>
        <w:t> :</w:t>
      </w:r>
      <w:r w:rsidR="00166450" w:rsidRPr="00B844B0">
        <w:rPr>
          <w:rFonts w:asciiTheme="minorHAnsi" w:hAnsiTheme="minorHAnsi" w:cstheme="minorHAnsi"/>
          <w:bCs/>
          <w:sz w:val="22"/>
          <w:szCs w:val="22"/>
        </w:rPr>
        <w:t xml:space="preserve"> Comme chaque année, le rendez-vous est donné à la Salle Polyvalente pour les déguisements et le départ de la balade des petits fantômes et sorcières dans les rues du village. </w:t>
      </w:r>
      <w:r w:rsidR="00EE06AE" w:rsidRPr="00B844B0">
        <w:rPr>
          <w:rFonts w:asciiTheme="minorHAnsi" w:hAnsiTheme="minorHAnsi" w:cstheme="minorHAnsi"/>
          <w:bCs/>
          <w:sz w:val="22"/>
          <w:szCs w:val="22"/>
        </w:rPr>
        <w:t>A la suite de cette promenade, un apéritif dinatoire sera organisé pour petits et grands.</w:t>
      </w:r>
    </w:p>
    <w:p w:rsidR="00EE06AE" w:rsidRPr="00B844B0" w:rsidRDefault="00EE06AE" w:rsidP="00A37206">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lastRenderedPageBreak/>
        <w:t>Cérémonie du 11 novembre :</w:t>
      </w:r>
      <w:r w:rsidRPr="00B844B0">
        <w:rPr>
          <w:rFonts w:asciiTheme="minorHAnsi" w:hAnsiTheme="minorHAnsi" w:cstheme="minorHAnsi"/>
          <w:bCs/>
          <w:sz w:val="22"/>
          <w:szCs w:val="22"/>
        </w:rPr>
        <w:t xml:space="preserve"> La cérémonie se déroulera aux Monument aux Morts à 10h45 en présence du Conseil Municipal, des Anciens Combattants et Sapeurs-Pompiers. Un apéritif sera servi à l’issue de cette cérémonie en Mairie.</w:t>
      </w:r>
    </w:p>
    <w:p w:rsidR="00B114A2" w:rsidRPr="00B844B0" w:rsidRDefault="00B114A2" w:rsidP="002D0051">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L</w:t>
      </w:r>
      <w:r w:rsidR="00EE06AE" w:rsidRPr="00B844B0">
        <w:rPr>
          <w:rFonts w:asciiTheme="minorHAnsi" w:hAnsiTheme="minorHAnsi" w:cstheme="minorHAnsi"/>
          <w:b/>
          <w:bCs/>
          <w:sz w:val="22"/>
          <w:szCs w:val="22"/>
        </w:rPr>
        <w:t xml:space="preserve">e samedi 18 novembre 2023 : </w:t>
      </w:r>
      <w:r w:rsidRPr="00B844B0">
        <w:rPr>
          <w:rFonts w:asciiTheme="minorHAnsi" w:hAnsiTheme="minorHAnsi" w:cstheme="minorHAnsi"/>
          <w:b/>
          <w:bCs/>
          <w:sz w:val="22"/>
          <w:szCs w:val="22"/>
        </w:rPr>
        <w:t xml:space="preserve">Loto à 19h00 à la Salle </w:t>
      </w:r>
      <w:r w:rsidR="00EE06AE" w:rsidRPr="00B844B0">
        <w:rPr>
          <w:rFonts w:asciiTheme="minorHAnsi" w:hAnsiTheme="minorHAnsi" w:cstheme="minorHAnsi"/>
          <w:b/>
          <w:bCs/>
          <w:sz w:val="22"/>
          <w:szCs w:val="22"/>
        </w:rPr>
        <w:t>Polyvalente </w:t>
      </w:r>
      <w:r w:rsidR="00EE06AE" w:rsidRPr="00B844B0">
        <w:rPr>
          <w:rFonts w:asciiTheme="minorHAnsi" w:hAnsiTheme="minorHAnsi" w:cstheme="minorHAnsi"/>
          <w:bCs/>
          <w:sz w:val="22"/>
          <w:szCs w:val="22"/>
        </w:rPr>
        <w:t>: La Municipalité organise son premier Loto et est à la recherche de lots (bon d’achats, paniers garnis…). L’entrée est gratuite, une restauration sera à disposition des participants.</w:t>
      </w:r>
    </w:p>
    <w:p w:rsidR="00B114A2" w:rsidRPr="00B844B0" w:rsidRDefault="00B114A2" w:rsidP="005F16DA">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Le dimanche 26 novembre 2023 :</w:t>
      </w:r>
      <w:r w:rsidR="00EE06AE" w:rsidRPr="00B844B0">
        <w:rPr>
          <w:rFonts w:asciiTheme="minorHAnsi" w:hAnsiTheme="minorHAnsi" w:cstheme="minorHAnsi"/>
          <w:b/>
          <w:bCs/>
          <w:sz w:val="22"/>
          <w:szCs w:val="22"/>
        </w:rPr>
        <w:t xml:space="preserve"> </w:t>
      </w:r>
      <w:r w:rsidRPr="00B844B0">
        <w:rPr>
          <w:rFonts w:asciiTheme="minorHAnsi" w:hAnsiTheme="minorHAnsi" w:cstheme="minorHAnsi"/>
          <w:b/>
          <w:bCs/>
          <w:sz w:val="22"/>
          <w:szCs w:val="22"/>
        </w:rPr>
        <w:t>Repas des Aînés à 12h00 à la Salle des Fêtes</w:t>
      </w:r>
      <w:r w:rsidR="00EE06AE" w:rsidRPr="00B844B0">
        <w:rPr>
          <w:rFonts w:asciiTheme="minorHAnsi" w:hAnsiTheme="minorHAnsi" w:cstheme="minorHAnsi"/>
          <w:b/>
          <w:bCs/>
          <w:sz w:val="22"/>
          <w:szCs w:val="22"/>
        </w:rPr>
        <w:t> :</w:t>
      </w:r>
      <w:r w:rsidR="00EE06AE" w:rsidRPr="00B844B0">
        <w:rPr>
          <w:rFonts w:asciiTheme="minorHAnsi" w:hAnsiTheme="minorHAnsi" w:cstheme="minorHAnsi"/>
          <w:bCs/>
          <w:sz w:val="22"/>
          <w:szCs w:val="22"/>
        </w:rPr>
        <w:t xml:space="preserve"> Comme chaque année, la Municipalité offre un repas à ses aînés. Pour ceux qui ne pourront se déplacer, elle prévoit le traditionnel colis de Noël </w:t>
      </w:r>
      <w:r w:rsidR="000F5AEF" w:rsidRPr="00B844B0">
        <w:rPr>
          <w:rFonts w:asciiTheme="minorHAnsi" w:hAnsiTheme="minorHAnsi" w:cstheme="minorHAnsi"/>
          <w:bCs/>
          <w:sz w:val="22"/>
          <w:szCs w:val="22"/>
        </w:rPr>
        <w:t>qui sera distribué le samedi 9 décembre 2023.</w:t>
      </w:r>
    </w:p>
    <w:p w:rsidR="000F5AEF" w:rsidRPr="00B844B0" w:rsidRDefault="000F5AEF" w:rsidP="005F16DA">
      <w:pPr>
        <w:pStyle w:val="Paragraphedeliste"/>
        <w:numPr>
          <w:ilvl w:val="1"/>
          <w:numId w:val="1"/>
        </w:numPr>
        <w:suppressAutoHyphens/>
        <w:autoSpaceDN w:val="0"/>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Samedi 9 décembre 2023 : Noël des enfants et distribution des colis des aînés :</w:t>
      </w:r>
      <w:r w:rsidRPr="00B844B0">
        <w:rPr>
          <w:rFonts w:asciiTheme="minorHAnsi" w:hAnsiTheme="minorHAnsi" w:cstheme="minorHAnsi"/>
          <w:bCs/>
          <w:sz w:val="22"/>
          <w:szCs w:val="22"/>
        </w:rPr>
        <w:t xml:space="preserve"> La Municipalité organise en Mairie le traditionnel Noël des enfants en présence du Père Noël qui distribuera les cadeaux aux enfants.</w:t>
      </w:r>
    </w:p>
    <w:p w:rsidR="00473D15" w:rsidRPr="00B844B0" w:rsidRDefault="00B114A2" w:rsidP="00F2052D">
      <w:pPr>
        <w:pStyle w:val="Paragraphedeliste"/>
        <w:numPr>
          <w:ilvl w:val="1"/>
          <w:numId w:val="1"/>
        </w:numPr>
        <w:suppressAutoHyphens/>
        <w:autoSpaceDN w:val="0"/>
        <w:contextualSpacing w:val="0"/>
        <w:textAlignment w:val="baseline"/>
        <w:rPr>
          <w:rFonts w:asciiTheme="minorHAnsi" w:hAnsiTheme="minorHAnsi" w:cstheme="minorHAnsi"/>
          <w:sz w:val="22"/>
          <w:szCs w:val="22"/>
        </w:rPr>
      </w:pPr>
      <w:r w:rsidRPr="00B844B0">
        <w:rPr>
          <w:rFonts w:asciiTheme="minorHAnsi" w:hAnsiTheme="minorHAnsi" w:cstheme="minorHAnsi"/>
          <w:b/>
          <w:bCs/>
          <w:sz w:val="22"/>
          <w:szCs w:val="22"/>
        </w:rPr>
        <w:t>Le dimanche 14 janvier2024 :</w:t>
      </w:r>
      <w:r w:rsidR="000F5AEF" w:rsidRPr="00B844B0">
        <w:rPr>
          <w:rFonts w:asciiTheme="minorHAnsi" w:hAnsiTheme="minorHAnsi" w:cstheme="minorHAnsi"/>
          <w:b/>
          <w:bCs/>
          <w:sz w:val="22"/>
          <w:szCs w:val="22"/>
        </w:rPr>
        <w:t xml:space="preserve"> </w:t>
      </w:r>
      <w:r w:rsidRPr="00B844B0">
        <w:rPr>
          <w:rFonts w:asciiTheme="minorHAnsi" w:hAnsiTheme="minorHAnsi" w:cstheme="minorHAnsi"/>
          <w:b/>
          <w:bCs/>
          <w:sz w:val="22"/>
          <w:szCs w:val="22"/>
        </w:rPr>
        <w:t xml:space="preserve">Vœux du Maire à 15h00 à la Salle </w:t>
      </w:r>
      <w:r w:rsidR="000F5AEF" w:rsidRPr="00B844B0">
        <w:rPr>
          <w:rFonts w:asciiTheme="minorHAnsi" w:hAnsiTheme="minorHAnsi" w:cstheme="minorHAnsi"/>
          <w:b/>
          <w:bCs/>
          <w:sz w:val="22"/>
          <w:szCs w:val="22"/>
        </w:rPr>
        <w:t>Polyvalente :</w:t>
      </w:r>
      <w:r w:rsidR="000F5AEF" w:rsidRPr="00B844B0">
        <w:rPr>
          <w:rFonts w:asciiTheme="minorHAnsi" w:hAnsiTheme="minorHAnsi" w:cstheme="minorHAnsi"/>
          <w:bCs/>
          <w:sz w:val="22"/>
          <w:szCs w:val="22"/>
        </w:rPr>
        <w:t xml:space="preserve"> Monsieur le Maire présentera ses vœux à la population, suivis d’une dégustation de galettes des Rois.</w:t>
      </w:r>
    </w:p>
    <w:p w:rsidR="00B844B0" w:rsidRPr="00B844B0" w:rsidRDefault="00B844B0" w:rsidP="00B844B0">
      <w:pPr>
        <w:suppressAutoHyphens/>
        <w:autoSpaceDN w:val="0"/>
        <w:textAlignment w:val="baseline"/>
        <w:rPr>
          <w:rFonts w:asciiTheme="minorHAnsi" w:hAnsiTheme="minorHAnsi" w:cstheme="minorHAnsi"/>
          <w:sz w:val="22"/>
          <w:szCs w:val="22"/>
        </w:rPr>
      </w:pPr>
    </w:p>
    <w:p w:rsidR="00473D15" w:rsidRPr="00B844B0" w:rsidRDefault="00473D15" w:rsidP="00954560">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B844B0">
        <w:rPr>
          <w:rFonts w:asciiTheme="minorHAnsi" w:hAnsiTheme="minorHAnsi" w:cstheme="minorHAnsi"/>
          <w:b/>
          <w:bCs/>
          <w:sz w:val="22"/>
          <w:szCs w:val="22"/>
        </w:rPr>
        <w:t>Signalisation sur la Commune :</w:t>
      </w:r>
      <w:r w:rsidR="00B114A2" w:rsidRPr="00B844B0">
        <w:rPr>
          <w:rFonts w:asciiTheme="minorHAnsi" w:hAnsiTheme="minorHAnsi" w:cstheme="minorHAnsi"/>
          <w:bCs/>
          <w:sz w:val="22"/>
          <w:szCs w:val="22"/>
        </w:rPr>
        <w:t xml:space="preserve"> Un panneau « STOP » sera posé </w:t>
      </w:r>
      <w:r w:rsidR="000E72D5" w:rsidRPr="00B844B0">
        <w:rPr>
          <w:rFonts w:asciiTheme="minorHAnsi" w:hAnsiTheme="minorHAnsi" w:cstheme="minorHAnsi"/>
          <w:bCs/>
          <w:sz w:val="22"/>
          <w:szCs w:val="22"/>
        </w:rPr>
        <w:t>Rue de la Garenne au niveau de la Rue du Stade, dans le sens Hameau d’</w:t>
      </w:r>
      <w:proofErr w:type="spellStart"/>
      <w:r w:rsidR="000E72D5" w:rsidRPr="00B844B0">
        <w:rPr>
          <w:rFonts w:asciiTheme="minorHAnsi" w:hAnsiTheme="minorHAnsi" w:cstheme="minorHAnsi"/>
          <w:bCs/>
          <w:sz w:val="22"/>
          <w:szCs w:val="22"/>
        </w:rPr>
        <w:t>Aubray</w:t>
      </w:r>
      <w:proofErr w:type="spellEnd"/>
      <w:r w:rsidR="000E72D5" w:rsidRPr="00B844B0">
        <w:rPr>
          <w:rFonts w:asciiTheme="minorHAnsi" w:hAnsiTheme="minorHAnsi" w:cstheme="minorHAnsi"/>
          <w:bCs/>
          <w:sz w:val="22"/>
          <w:szCs w:val="22"/>
        </w:rPr>
        <w:t xml:space="preserve">/Commune. Un panneau « MEROBERT » sera remplacer au niveau de </w:t>
      </w:r>
      <w:r w:rsidR="00736243" w:rsidRPr="00B844B0">
        <w:rPr>
          <w:rFonts w:asciiTheme="minorHAnsi" w:hAnsiTheme="minorHAnsi" w:cstheme="minorHAnsi"/>
          <w:bCs/>
          <w:sz w:val="22"/>
          <w:szCs w:val="22"/>
        </w:rPr>
        <w:t>la Rue du Souvenir/CD21.</w:t>
      </w:r>
      <w:r w:rsidR="000E72D5" w:rsidRPr="00B844B0">
        <w:rPr>
          <w:rFonts w:asciiTheme="minorHAnsi" w:hAnsiTheme="minorHAnsi" w:cstheme="minorHAnsi"/>
          <w:bCs/>
          <w:sz w:val="22"/>
          <w:szCs w:val="22"/>
        </w:rPr>
        <w:t xml:space="preserve"> L’ensemble des anciens panneaux de signalisation sera </w:t>
      </w:r>
      <w:r w:rsidR="00736243" w:rsidRPr="00B844B0">
        <w:rPr>
          <w:rFonts w:asciiTheme="minorHAnsi" w:hAnsiTheme="minorHAnsi" w:cstheme="minorHAnsi"/>
          <w:bCs/>
          <w:sz w:val="22"/>
          <w:szCs w:val="22"/>
        </w:rPr>
        <w:t>changé</w:t>
      </w:r>
      <w:r w:rsidR="000E72D5" w:rsidRPr="00B844B0">
        <w:rPr>
          <w:rFonts w:asciiTheme="minorHAnsi" w:hAnsiTheme="minorHAnsi" w:cstheme="minorHAnsi"/>
          <w:bCs/>
          <w:sz w:val="22"/>
          <w:szCs w:val="22"/>
        </w:rPr>
        <w:t xml:space="preserve"> prochainement.</w:t>
      </w:r>
      <w:r w:rsidR="00736243" w:rsidRPr="00B844B0">
        <w:rPr>
          <w:rFonts w:asciiTheme="minorHAnsi" w:hAnsiTheme="minorHAnsi" w:cstheme="minorHAnsi"/>
          <w:bCs/>
          <w:sz w:val="22"/>
          <w:szCs w:val="22"/>
        </w:rPr>
        <w:t xml:space="preserve"> Le panneau « Mérobert » à l’entrée du village en arrivant de Congerville-Thionville, sera déplacé</w:t>
      </w:r>
      <w:r w:rsidR="00EE45C1" w:rsidRPr="00B844B0">
        <w:rPr>
          <w:rFonts w:asciiTheme="minorHAnsi" w:hAnsiTheme="minorHAnsi" w:cstheme="minorHAnsi"/>
          <w:bCs/>
          <w:sz w:val="22"/>
          <w:szCs w:val="22"/>
        </w:rPr>
        <w:t xml:space="preserve"> au niveau de la première habitation.</w:t>
      </w:r>
      <w:r w:rsidR="000F5AEF" w:rsidRPr="00B844B0">
        <w:rPr>
          <w:rFonts w:asciiTheme="minorHAnsi" w:hAnsiTheme="minorHAnsi" w:cstheme="minorHAnsi"/>
          <w:bCs/>
          <w:sz w:val="22"/>
          <w:szCs w:val="22"/>
        </w:rPr>
        <w:t xml:space="preserve"> Il est précisé que la signalisation horizontale s’efface et donc des devis seront demandés à plusieurs entreprises pour avoir un marquage durable dans le temps. Il est évoqué également les problèmes de stationnement qui reprennent de l’ampleur et qui fait à nouveau le constat l’irrespect des mesures mises en place depuis 2020 / 2021</w:t>
      </w:r>
      <w:r w:rsidR="000801EA" w:rsidRPr="00B844B0">
        <w:rPr>
          <w:rFonts w:asciiTheme="minorHAnsi" w:hAnsiTheme="minorHAnsi" w:cstheme="minorHAnsi"/>
          <w:bCs/>
          <w:sz w:val="22"/>
          <w:szCs w:val="22"/>
        </w:rPr>
        <w:t>. Il est demandé de revoir le stationnement Rue des Vignes. Ces problèmes ont été évoqués avec notre nouveau référent de gendarmerie.</w:t>
      </w:r>
    </w:p>
    <w:p w:rsidR="00B844B0" w:rsidRPr="00B844B0" w:rsidRDefault="00B844B0" w:rsidP="00B844B0">
      <w:pPr>
        <w:suppressAutoHyphens/>
        <w:autoSpaceDN w:val="0"/>
        <w:textAlignment w:val="baseline"/>
        <w:rPr>
          <w:rFonts w:asciiTheme="minorHAnsi" w:hAnsiTheme="minorHAnsi" w:cstheme="minorHAnsi"/>
          <w:sz w:val="22"/>
          <w:szCs w:val="22"/>
        </w:rPr>
      </w:pPr>
    </w:p>
    <w:p w:rsidR="00473D15" w:rsidRPr="00B844B0" w:rsidRDefault="00473D15" w:rsidP="00473D15">
      <w:pPr>
        <w:pStyle w:val="Paragraphedeliste"/>
        <w:numPr>
          <w:ilvl w:val="0"/>
          <w:numId w:val="1"/>
        </w:numPr>
        <w:suppressAutoHyphens/>
        <w:autoSpaceDN w:val="0"/>
        <w:ind w:left="709"/>
        <w:contextualSpacing w:val="0"/>
        <w:textAlignment w:val="baseline"/>
        <w:rPr>
          <w:rFonts w:asciiTheme="minorHAnsi" w:hAnsiTheme="minorHAnsi" w:cstheme="minorHAnsi"/>
          <w:b/>
          <w:bCs/>
          <w:sz w:val="22"/>
          <w:szCs w:val="22"/>
        </w:rPr>
      </w:pPr>
      <w:r w:rsidRPr="00B844B0">
        <w:rPr>
          <w:rFonts w:asciiTheme="minorHAnsi" w:hAnsiTheme="minorHAnsi" w:cstheme="minorHAnsi"/>
          <w:b/>
          <w:bCs/>
          <w:sz w:val="22"/>
          <w:szCs w:val="22"/>
        </w:rPr>
        <w:t>Urbanisme : Information sur l’O.A.P. (Opération d’aménagement Programmée) :</w:t>
      </w:r>
      <w:r w:rsidR="00EE45C1" w:rsidRPr="00B844B0">
        <w:rPr>
          <w:rFonts w:asciiTheme="minorHAnsi" w:hAnsiTheme="minorHAnsi" w:cstheme="minorHAnsi"/>
          <w:bCs/>
          <w:sz w:val="22"/>
          <w:szCs w:val="22"/>
        </w:rPr>
        <w:t xml:space="preserve"> A la suite de la rencontre avec Monsieur KLINGE, ex</w:t>
      </w:r>
      <w:r w:rsidR="002B1206" w:rsidRPr="00B844B0">
        <w:rPr>
          <w:rFonts w:asciiTheme="minorHAnsi" w:hAnsiTheme="minorHAnsi" w:cstheme="minorHAnsi"/>
          <w:bCs/>
          <w:sz w:val="22"/>
          <w:szCs w:val="22"/>
        </w:rPr>
        <w:t xml:space="preserve">pert </w:t>
      </w:r>
      <w:r w:rsidR="00EE45C1" w:rsidRPr="00B844B0">
        <w:rPr>
          <w:rFonts w:asciiTheme="minorHAnsi" w:hAnsiTheme="minorHAnsi" w:cstheme="minorHAnsi"/>
          <w:bCs/>
          <w:sz w:val="22"/>
          <w:szCs w:val="22"/>
        </w:rPr>
        <w:t>géomètre, et après consultation de notre Service Instructeur</w:t>
      </w:r>
      <w:r w:rsidR="002B1206" w:rsidRPr="00B844B0">
        <w:rPr>
          <w:rFonts w:asciiTheme="minorHAnsi" w:hAnsiTheme="minorHAnsi" w:cstheme="minorHAnsi"/>
          <w:bCs/>
          <w:sz w:val="22"/>
          <w:szCs w:val="22"/>
        </w:rPr>
        <w:t>, il est proposé de revoir le plan de l’O.A.P. Rue des Vignes. Monsieur KLINGE souhaite mettre en place une A.F.U. (</w:t>
      </w:r>
      <w:r w:rsidR="00CD3A12" w:rsidRPr="00B844B0">
        <w:rPr>
          <w:rFonts w:asciiTheme="minorHAnsi" w:hAnsiTheme="minorHAnsi" w:cstheme="minorHAnsi"/>
          <w:bCs/>
          <w:sz w:val="22"/>
          <w:szCs w:val="22"/>
        </w:rPr>
        <w:t>Association Foncière Urbaine), composée des différents propriétaires concernés par l’O.A.P., afin de privatiser le futur lotissement. Il est également prévu d’y associer l’aménageur NEXITY.</w:t>
      </w:r>
    </w:p>
    <w:p w:rsidR="005B62F1" w:rsidRDefault="005B62F1" w:rsidP="004F1FCF">
      <w:pPr>
        <w:pStyle w:val="Paragraphedeliste"/>
        <w:ind w:left="0"/>
        <w:rPr>
          <w:rFonts w:asciiTheme="minorHAnsi" w:hAnsiTheme="minorHAnsi" w:cstheme="minorHAnsi"/>
          <w:sz w:val="22"/>
          <w:szCs w:val="22"/>
        </w:rPr>
      </w:pPr>
    </w:p>
    <w:p w:rsidR="00B844B0" w:rsidRPr="00B844B0" w:rsidRDefault="00B844B0" w:rsidP="004F1FCF">
      <w:pPr>
        <w:pStyle w:val="Paragraphedeliste"/>
        <w:ind w:left="0"/>
        <w:rPr>
          <w:rFonts w:asciiTheme="minorHAnsi" w:hAnsiTheme="minorHAnsi" w:cstheme="minorHAnsi"/>
          <w:sz w:val="22"/>
          <w:szCs w:val="22"/>
        </w:rPr>
      </w:pPr>
    </w:p>
    <w:p w:rsidR="00A462BB" w:rsidRPr="00B844B0" w:rsidRDefault="00287461" w:rsidP="004F1FCF">
      <w:pPr>
        <w:pStyle w:val="Paragraphedeliste"/>
        <w:ind w:left="0"/>
        <w:rPr>
          <w:rFonts w:asciiTheme="minorHAnsi" w:hAnsiTheme="minorHAnsi" w:cstheme="minorHAnsi"/>
          <w:sz w:val="22"/>
          <w:szCs w:val="22"/>
        </w:rPr>
      </w:pPr>
      <w:r w:rsidRPr="00B844B0">
        <w:rPr>
          <w:rFonts w:asciiTheme="minorHAnsi" w:hAnsiTheme="minorHAnsi" w:cstheme="minorHAnsi"/>
          <w:sz w:val="22"/>
          <w:szCs w:val="22"/>
        </w:rPr>
        <w:t>L’ordre du jour étant épuisé</w:t>
      </w:r>
      <w:r w:rsidR="00D90512" w:rsidRPr="00B844B0">
        <w:rPr>
          <w:rFonts w:asciiTheme="minorHAnsi" w:hAnsiTheme="minorHAnsi" w:cstheme="minorHAnsi"/>
          <w:sz w:val="22"/>
          <w:szCs w:val="22"/>
        </w:rPr>
        <w:t>,</w:t>
      </w:r>
      <w:r w:rsidRPr="00B844B0">
        <w:rPr>
          <w:rFonts w:asciiTheme="minorHAnsi" w:hAnsiTheme="minorHAnsi" w:cstheme="minorHAnsi"/>
          <w:sz w:val="22"/>
          <w:szCs w:val="22"/>
        </w:rPr>
        <w:t xml:space="preserve"> la séance est levée à </w:t>
      </w:r>
      <w:r w:rsidR="0082305A" w:rsidRPr="00B844B0">
        <w:rPr>
          <w:rFonts w:asciiTheme="minorHAnsi" w:hAnsiTheme="minorHAnsi" w:cstheme="minorHAnsi"/>
          <w:sz w:val="22"/>
          <w:szCs w:val="22"/>
        </w:rPr>
        <w:t>21h35</w:t>
      </w:r>
      <w:r w:rsidR="00491553" w:rsidRPr="00B844B0">
        <w:rPr>
          <w:rFonts w:asciiTheme="minorHAnsi" w:hAnsiTheme="minorHAnsi" w:cstheme="minorHAnsi"/>
          <w:sz w:val="22"/>
          <w:szCs w:val="22"/>
        </w:rPr>
        <w:t>.</w:t>
      </w:r>
    </w:p>
    <w:p w:rsidR="00287461" w:rsidRDefault="00287461" w:rsidP="004F1FCF">
      <w:pPr>
        <w:tabs>
          <w:tab w:val="center" w:pos="4817"/>
          <w:tab w:val="right" w:pos="9639"/>
        </w:tabs>
        <w:jc w:val="both"/>
        <w:rPr>
          <w:rFonts w:asciiTheme="minorHAnsi" w:hAnsiTheme="minorHAnsi" w:cstheme="minorHAnsi"/>
          <w:sz w:val="22"/>
          <w:szCs w:val="22"/>
        </w:rPr>
      </w:pPr>
    </w:p>
    <w:p w:rsidR="00B844B0" w:rsidRPr="00B844B0" w:rsidRDefault="00B844B0" w:rsidP="004F1FCF">
      <w:pPr>
        <w:tabs>
          <w:tab w:val="center" w:pos="4817"/>
          <w:tab w:val="right" w:pos="9639"/>
        </w:tabs>
        <w:jc w:val="both"/>
        <w:rPr>
          <w:rFonts w:asciiTheme="minorHAnsi" w:hAnsiTheme="minorHAnsi" w:cstheme="minorHAnsi"/>
          <w:sz w:val="22"/>
          <w:szCs w:val="22"/>
        </w:rPr>
      </w:pPr>
    </w:p>
    <w:p w:rsidR="00A010E4" w:rsidRPr="00B844B0" w:rsidRDefault="00A010E4" w:rsidP="004F1FCF">
      <w:pPr>
        <w:pStyle w:val="Paragraphedeliste"/>
        <w:tabs>
          <w:tab w:val="left" w:pos="3402"/>
          <w:tab w:val="left" w:pos="7088"/>
        </w:tabs>
        <w:ind w:left="0"/>
        <w:rPr>
          <w:rFonts w:asciiTheme="minorHAnsi" w:hAnsiTheme="minorHAnsi" w:cstheme="minorHAnsi"/>
          <w:b/>
          <w:sz w:val="22"/>
          <w:szCs w:val="22"/>
        </w:rPr>
      </w:pPr>
      <w:r w:rsidRPr="00B844B0">
        <w:rPr>
          <w:rFonts w:asciiTheme="minorHAnsi" w:hAnsiTheme="minorHAnsi" w:cstheme="minorHAnsi"/>
          <w:b/>
          <w:sz w:val="22"/>
          <w:szCs w:val="22"/>
        </w:rPr>
        <w:t>Le Maire,</w:t>
      </w:r>
      <w:r w:rsidRPr="00B844B0">
        <w:rPr>
          <w:rFonts w:asciiTheme="minorHAnsi" w:hAnsiTheme="minorHAnsi" w:cstheme="minorHAnsi"/>
          <w:b/>
          <w:sz w:val="22"/>
          <w:szCs w:val="22"/>
        </w:rPr>
        <w:tab/>
        <w:t>L</w:t>
      </w:r>
      <w:r w:rsidR="00935E93" w:rsidRPr="00B844B0">
        <w:rPr>
          <w:rFonts w:asciiTheme="minorHAnsi" w:hAnsiTheme="minorHAnsi" w:cstheme="minorHAnsi"/>
          <w:b/>
          <w:sz w:val="22"/>
          <w:szCs w:val="22"/>
        </w:rPr>
        <w:t>e</w:t>
      </w:r>
      <w:r w:rsidRPr="00B844B0">
        <w:rPr>
          <w:rFonts w:asciiTheme="minorHAnsi" w:hAnsiTheme="minorHAnsi" w:cstheme="minorHAnsi"/>
          <w:b/>
          <w:sz w:val="22"/>
          <w:szCs w:val="22"/>
        </w:rPr>
        <w:t xml:space="preserve"> Secrétaire de Séance,</w:t>
      </w:r>
      <w:r w:rsidRPr="00B844B0">
        <w:rPr>
          <w:rFonts w:asciiTheme="minorHAnsi" w:hAnsiTheme="minorHAnsi" w:cstheme="minorHAnsi"/>
          <w:b/>
          <w:sz w:val="22"/>
          <w:szCs w:val="22"/>
        </w:rPr>
        <w:tab/>
        <w:t>Les Conseillers</w:t>
      </w:r>
    </w:p>
    <w:p w:rsidR="00951C9A" w:rsidRPr="00B844B0" w:rsidRDefault="00A010E4" w:rsidP="004F1FCF">
      <w:pPr>
        <w:pStyle w:val="Paragraphedeliste"/>
        <w:tabs>
          <w:tab w:val="left" w:pos="3402"/>
        </w:tabs>
        <w:ind w:left="0"/>
        <w:rPr>
          <w:rFonts w:asciiTheme="minorHAnsi" w:eastAsia="Arial Unicode MS" w:hAnsiTheme="minorHAnsi" w:cstheme="minorHAnsi"/>
          <w:b/>
          <w:sz w:val="22"/>
          <w:szCs w:val="22"/>
        </w:rPr>
      </w:pPr>
      <w:r w:rsidRPr="00B844B0">
        <w:rPr>
          <w:rFonts w:asciiTheme="minorHAnsi" w:hAnsiTheme="minorHAnsi" w:cstheme="minorHAnsi"/>
          <w:b/>
          <w:sz w:val="22"/>
          <w:szCs w:val="22"/>
        </w:rPr>
        <w:t>MARTIN Alain</w:t>
      </w:r>
    </w:p>
    <w:sectPr w:rsidR="00951C9A" w:rsidRPr="00B844B0"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6E94"/>
    <w:multiLevelType w:val="hybridMultilevel"/>
    <w:tmpl w:val="DEBEC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E3667"/>
    <w:multiLevelType w:val="hybridMultilevel"/>
    <w:tmpl w:val="DE782B2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FD61766"/>
    <w:multiLevelType w:val="hybridMultilevel"/>
    <w:tmpl w:val="D6ECD6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52E0BD1"/>
    <w:multiLevelType w:val="hybridMultilevel"/>
    <w:tmpl w:val="F6E2C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364003"/>
    <w:multiLevelType w:val="hybridMultilevel"/>
    <w:tmpl w:val="D9EE0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91B40"/>
    <w:multiLevelType w:val="hybridMultilevel"/>
    <w:tmpl w:val="761695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0A1228"/>
    <w:multiLevelType w:val="hybridMultilevel"/>
    <w:tmpl w:val="EDA0B9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77747"/>
    <w:multiLevelType w:val="hybridMultilevel"/>
    <w:tmpl w:val="666EE0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536A18"/>
    <w:multiLevelType w:val="hybridMultilevel"/>
    <w:tmpl w:val="DA2AFC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F44E5A"/>
    <w:multiLevelType w:val="hybridMultilevel"/>
    <w:tmpl w:val="3E38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306118"/>
    <w:multiLevelType w:val="hybridMultilevel"/>
    <w:tmpl w:val="072C7F1E"/>
    <w:lvl w:ilvl="0" w:tplc="040C0001">
      <w:start w:val="1"/>
      <w:numFmt w:val="bullet"/>
      <w:lvlText w:val=""/>
      <w:lvlJc w:val="left"/>
      <w:pPr>
        <w:ind w:left="720" w:hanging="360"/>
      </w:pPr>
      <w:rPr>
        <w:rFonts w:ascii="Symbol" w:hAnsi="Symbol" w:hint="default"/>
      </w:rPr>
    </w:lvl>
    <w:lvl w:ilvl="1" w:tplc="1F7053DC">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020AD2"/>
    <w:multiLevelType w:val="hybridMultilevel"/>
    <w:tmpl w:val="AD86659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AA02E5"/>
    <w:multiLevelType w:val="hybridMultilevel"/>
    <w:tmpl w:val="E8406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2E32E7"/>
    <w:multiLevelType w:val="hybridMultilevel"/>
    <w:tmpl w:val="1A7E97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BE41189"/>
    <w:multiLevelType w:val="hybridMultilevel"/>
    <w:tmpl w:val="DC36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8B771E"/>
    <w:multiLevelType w:val="hybridMultilevel"/>
    <w:tmpl w:val="1B945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775139"/>
    <w:multiLevelType w:val="hybridMultilevel"/>
    <w:tmpl w:val="934EB6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BCD73B0"/>
    <w:multiLevelType w:val="hybridMultilevel"/>
    <w:tmpl w:val="9B80E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C60CC"/>
    <w:multiLevelType w:val="hybridMultilevel"/>
    <w:tmpl w:val="B8C2640C"/>
    <w:lvl w:ilvl="0" w:tplc="040C0003">
      <w:start w:val="1"/>
      <w:numFmt w:val="bullet"/>
      <w:lvlText w:val="o"/>
      <w:lvlJc w:val="left"/>
      <w:pPr>
        <w:ind w:left="502" w:hanging="360"/>
      </w:pPr>
      <w:rPr>
        <w:rFonts w:ascii="Courier New" w:hAnsi="Courier New" w:cs="Courier New" w:hint="default"/>
      </w:rPr>
    </w:lvl>
    <w:lvl w:ilvl="1" w:tplc="C08429F4">
      <w:numFmt w:val="bullet"/>
      <w:lvlText w:val="-"/>
      <w:lvlJc w:val="left"/>
      <w:pPr>
        <w:ind w:left="1222" w:hanging="360"/>
      </w:pPr>
      <w:rPr>
        <w:rFonts w:ascii="Calibri" w:eastAsia="Times New Roman" w:hAnsi="Calibri" w:cs="Calibri"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C16289C"/>
    <w:multiLevelType w:val="hybridMultilevel"/>
    <w:tmpl w:val="A934B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21"/>
  </w:num>
  <w:num w:numId="5">
    <w:abstractNumId w:val="5"/>
  </w:num>
  <w:num w:numId="6">
    <w:abstractNumId w:val="6"/>
  </w:num>
  <w:num w:numId="7">
    <w:abstractNumId w:val="7"/>
  </w:num>
  <w:num w:numId="8">
    <w:abstractNumId w:val="14"/>
  </w:num>
  <w:num w:numId="9">
    <w:abstractNumId w:val="15"/>
  </w:num>
  <w:num w:numId="10">
    <w:abstractNumId w:val="18"/>
  </w:num>
  <w:num w:numId="11">
    <w:abstractNumId w:val="3"/>
  </w:num>
  <w:num w:numId="12">
    <w:abstractNumId w:val="4"/>
  </w:num>
  <w:num w:numId="13">
    <w:abstractNumId w:val="21"/>
  </w:num>
  <w:num w:numId="14">
    <w:abstractNumId w:val="10"/>
  </w:num>
  <w:num w:numId="15">
    <w:abstractNumId w:val="11"/>
  </w:num>
  <w:num w:numId="16">
    <w:abstractNumId w:val="16"/>
  </w:num>
  <w:num w:numId="17">
    <w:abstractNumId w:val="0"/>
  </w:num>
  <w:num w:numId="18">
    <w:abstractNumId w:val="12"/>
  </w:num>
  <w:num w:numId="19">
    <w:abstractNumId w:val="9"/>
  </w:num>
  <w:num w:numId="20">
    <w:abstractNumId w:val="17"/>
  </w:num>
  <w:num w:numId="21">
    <w:abstractNumId w:val="8"/>
  </w:num>
  <w:num w:numId="22">
    <w:abstractNumId w:val="13"/>
  </w:num>
  <w:num w:numId="23">
    <w:abstractNumId w:val="22"/>
  </w:num>
  <w:num w:numId="24">
    <w:abstractNumId w:val="21"/>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40C2"/>
    <w:rsid w:val="00034833"/>
    <w:rsid w:val="00040722"/>
    <w:rsid w:val="000435A8"/>
    <w:rsid w:val="00044BAF"/>
    <w:rsid w:val="00050587"/>
    <w:rsid w:val="0005751F"/>
    <w:rsid w:val="00064876"/>
    <w:rsid w:val="000705D6"/>
    <w:rsid w:val="0007157A"/>
    <w:rsid w:val="000801EA"/>
    <w:rsid w:val="000B3E28"/>
    <w:rsid w:val="000C0289"/>
    <w:rsid w:val="000C6B30"/>
    <w:rsid w:val="000D282C"/>
    <w:rsid w:val="000E72D5"/>
    <w:rsid w:val="000E7DA8"/>
    <w:rsid w:val="000F1190"/>
    <w:rsid w:val="000F5AEF"/>
    <w:rsid w:val="00111442"/>
    <w:rsid w:val="00111E17"/>
    <w:rsid w:val="001268B9"/>
    <w:rsid w:val="00146904"/>
    <w:rsid w:val="00166450"/>
    <w:rsid w:val="001724A7"/>
    <w:rsid w:val="001803B0"/>
    <w:rsid w:val="00196370"/>
    <w:rsid w:val="001C2FD2"/>
    <w:rsid w:val="001C6181"/>
    <w:rsid w:val="001D3623"/>
    <w:rsid w:val="001D71C4"/>
    <w:rsid w:val="001F6B45"/>
    <w:rsid w:val="00200D19"/>
    <w:rsid w:val="00206CA3"/>
    <w:rsid w:val="00222F0D"/>
    <w:rsid w:val="00236AB7"/>
    <w:rsid w:val="00263012"/>
    <w:rsid w:val="002664D0"/>
    <w:rsid w:val="00272CF2"/>
    <w:rsid w:val="0027561B"/>
    <w:rsid w:val="00282C77"/>
    <w:rsid w:val="00287461"/>
    <w:rsid w:val="002941C4"/>
    <w:rsid w:val="002B1206"/>
    <w:rsid w:val="002C10DF"/>
    <w:rsid w:val="002C2479"/>
    <w:rsid w:val="002C6BA4"/>
    <w:rsid w:val="002C7C83"/>
    <w:rsid w:val="002E28C1"/>
    <w:rsid w:val="002F0494"/>
    <w:rsid w:val="002F296D"/>
    <w:rsid w:val="00307AA7"/>
    <w:rsid w:val="00332361"/>
    <w:rsid w:val="0034234F"/>
    <w:rsid w:val="003605EC"/>
    <w:rsid w:val="00363FCE"/>
    <w:rsid w:val="00364D19"/>
    <w:rsid w:val="0036772A"/>
    <w:rsid w:val="00371DEC"/>
    <w:rsid w:val="00372225"/>
    <w:rsid w:val="00375E04"/>
    <w:rsid w:val="00387233"/>
    <w:rsid w:val="0039016B"/>
    <w:rsid w:val="003B0753"/>
    <w:rsid w:val="003B66A1"/>
    <w:rsid w:val="003D6626"/>
    <w:rsid w:val="003D749D"/>
    <w:rsid w:val="003E1206"/>
    <w:rsid w:val="003E4A57"/>
    <w:rsid w:val="00412F6B"/>
    <w:rsid w:val="004139F3"/>
    <w:rsid w:val="00426D68"/>
    <w:rsid w:val="00433938"/>
    <w:rsid w:val="0045247F"/>
    <w:rsid w:val="00466BA7"/>
    <w:rsid w:val="00472BE9"/>
    <w:rsid w:val="00473D15"/>
    <w:rsid w:val="00490839"/>
    <w:rsid w:val="00491553"/>
    <w:rsid w:val="00494ADC"/>
    <w:rsid w:val="004A4D78"/>
    <w:rsid w:val="004A68F3"/>
    <w:rsid w:val="004B4381"/>
    <w:rsid w:val="004C4368"/>
    <w:rsid w:val="004D0B72"/>
    <w:rsid w:val="004D5E6C"/>
    <w:rsid w:val="004E655C"/>
    <w:rsid w:val="004F1FCF"/>
    <w:rsid w:val="004F2606"/>
    <w:rsid w:val="00505D25"/>
    <w:rsid w:val="00512F47"/>
    <w:rsid w:val="0052726C"/>
    <w:rsid w:val="00530709"/>
    <w:rsid w:val="005317A8"/>
    <w:rsid w:val="00534D7C"/>
    <w:rsid w:val="00535D2D"/>
    <w:rsid w:val="00554F7D"/>
    <w:rsid w:val="00555BB3"/>
    <w:rsid w:val="005603AA"/>
    <w:rsid w:val="00561EC0"/>
    <w:rsid w:val="005639FF"/>
    <w:rsid w:val="00573E1C"/>
    <w:rsid w:val="0057454A"/>
    <w:rsid w:val="00576BC9"/>
    <w:rsid w:val="0058456B"/>
    <w:rsid w:val="005B57C8"/>
    <w:rsid w:val="005B62F1"/>
    <w:rsid w:val="005C6213"/>
    <w:rsid w:val="005D6192"/>
    <w:rsid w:val="005D7852"/>
    <w:rsid w:val="006127A4"/>
    <w:rsid w:val="00642A73"/>
    <w:rsid w:val="00645008"/>
    <w:rsid w:val="00652F0C"/>
    <w:rsid w:val="0065332D"/>
    <w:rsid w:val="00667D24"/>
    <w:rsid w:val="00671D7D"/>
    <w:rsid w:val="00681FCA"/>
    <w:rsid w:val="00693B80"/>
    <w:rsid w:val="00693EBC"/>
    <w:rsid w:val="006C4045"/>
    <w:rsid w:val="006E216B"/>
    <w:rsid w:val="006E78BA"/>
    <w:rsid w:val="0073511F"/>
    <w:rsid w:val="00736243"/>
    <w:rsid w:val="0074033E"/>
    <w:rsid w:val="00743ADB"/>
    <w:rsid w:val="00781AE2"/>
    <w:rsid w:val="0078387E"/>
    <w:rsid w:val="00787512"/>
    <w:rsid w:val="007915C0"/>
    <w:rsid w:val="007C1A12"/>
    <w:rsid w:val="007D24F4"/>
    <w:rsid w:val="007D4AD6"/>
    <w:rsid w:val="007D4BE6"/>
    <w:rsid w:val="00806131"/>
    <w:rsid w:val="00813B8C"/>
    <w:rsid w:val="0082305A"/>
    <w:rsid w:val="00823D3A"/>
    <w:rsid w:val="0082484A"/>
    <w:rsid w:val="00840962"/>
    <w:rsid w:val="0084436B"/>
    <w:rsid w:val="00844A28"/>
    <w:rsid w:val="008545E0"/>
    <w:rsid w:val="0086713D"/>
    <w:rsid w:val="00875610"/>
    <w:rsid w:val="008A2A19"/>
    <w:rsid w:val="008A5414"/>
    <w:rsid w:val="008B566B"/>
    <w:rsid w:val="008B6411"/>
    <w:rsid w:val="008B7021"/>
    <w:rsid w:val="008F6492"/>
    <w:rsid w:val="009009D1"/>
    <w:rsid w:val="00930305"/>
    <w:rsid w:val="00935E93"/>
    <w:rsid w:val="00940842"/>
    <w:rsid w:val="0094690A"/>
    <w:rsid w:val="00951C9A"/>
    <w:rsid w:val="009711AE"/>
    <w:rsid w:val="00976C4B"/>
    <w:rsid w:val="009802E2"/>
    <w:rsid w:val="0098328F"/>
    <w:rsid w:val="00990B1D"/>
    <w:rsid w:val="00992BCB"/>
    <w:rsid w:val="0099652B"/>
    <w:rsid w:val="009A621A"/>
    <w:rsid w:val="009B194A"/>
    <w:rsid w:val="009B401E"/>
    <w:rsid w:val="009B5ED3"/>
    <w:rsid w:val="009C3082"/>
    <w:rsid w:val="009D1361"/>
    <w:rsid w:val="009D13F2"/>
    <w:rsid w:val="009E7A88"/>
    <w:rsid w:val="009F25D8"/>
    <w:rsid w:val="009F6720"/>
    <w:rsid w:val="00A010E4"/>
    <w:rsid w:val="00A24BE3"/>
    <w:rsid w:val="00A40D6B"/>
    <w:rsid w:val="00A44BCC"/>
    <w:rsid w:val="00A462BB"/>
    <w:rsid w:val="00A51FFE"/>
    <w:rsid w:val="00A60C7D"/>
    <w:rsid w:val="00A616FC"/>
    <w:rsid w:val="00A707E8"/>
    <w:rsid w:val="00A7602A"/>
    <w:rsid w:val="00A92181"/>
    <w:rsid w:val="00AB198C"/>
    <w:rsid w:val="00AB7DCC"/>
    <w:rsid w:val="00AD77A7"/>
    <w:rsid w:val="00AE1F4B"/>
    <w:rsid w:val="00AE3753"/>
    <w:rsid w:val="00AF541B"/>
    <w:rsid w:val="00B114A2"/>
    <w:rsid w:val="00B14E36"/>
    <w:rsid w:val="00B17FE5"/>
    <w:rsid w:val="00B34E41"/>
    <w:rsid w:val="00B55022"/>
    <w:rsid w:val="00B844B0"/>
    <w:rsid w:val="00B87B31"/>
    <w:rsid w:val="00B94023"/>
    <w:rsid w:val="00B976D5"/>
    <w:rsid w:val="00BA5C1C"/>
    <w:rsid w:val="00BC37CD"/>
    <w:rsid w:val="00BC77FD"/>
    <w:rsid w:val="00BE3536"/>
    <w:rsid w:val="00BF0887"/>
    <w:rsid w:val="00C01114"/>
    <w:rsid w:val="00C04D1C"/>
    <w:rsid w:val="00C125AD"/>
    <w:rsid w:val="00C217F0"/>
    <w:rsid w:val="00C233EB"/>
    <w:rsid w:val="00C41557"/>
    <w:rsid w:val="00C477E7"/>
    <w:rsid w:val="00C50373"/>
    <w:rsid w:val="00C865A3"/>
    <w:rsid w:val="00C9008C"/>
    <w:rsid w:val="00CC0211"/>
    <w:rsid w:val="00CD3A12"/>
    <w:rsid w:val="00CD5620"/>
    <w:rsid w:val="00CD7DBD"/>
    <w:rsid w:val="00D13210"/>
    <w:rsid w:val="00D271C1"/>
    <w:rsid w:val="00D462CB"/>
    <w:rsid w:val="00D46F67"/>
    <w:rsid w:val="00D90512"/>
    <w:rsid w:val="00DB2E9F"/>
    <w:rsid w:val="00DF390B"/>
    <w:rsid w:val="00E07447"/>
    <w:rsid w:val="00E213CE"/>
    <w:rsid w:val="00E213F2"/>
    <w:rsid w:val="00E2473B"/>
    <w:rsid w:val="00E342D4"/>
    <w:rsid w:val="00E37869"/>
    <w:rsid w:val="00E41B1C"/>
    <w:rsid w:val="00E42B99"/>
    <w:rsid w:val="00E4388D"/>
    <w:rsid w:val="00E50A58"/>
    <w:rsid w:val="00E57F3C"/>
    <w:rsid w:val="00E64B49"/>
    <w:rsid w:val="00E677EE"/>
    <w:rsid w:val="00E7084C"/>
    <w:rsid w:val="00E71F70"/>
    <w:rsid w:val="00E8790C"/>
    <w:rsid w:val="00E908D6"/>
    <w:rsid w:val="00E95A75"/>
    <w:rsid w:val="00EA6430"/>
    <w:rsid w:val="00EC7FDD"/>
    <w:rsid w:val="00EE06AE"/>
    <w:rsid w:val="00EE45C1"/>
    <w:rsid w:val="00F15C29"/>
    <w:rsid w:val="00F272E7"/>
    <w:rsid w:val="00F44036"/>
    <w:rsid w:val="00F52AF3"/>
    <w:rsid w:val="00F54C8B"/>
    <w:rsid w:val="00F66315"/>
    <w:rsid w:val="00F66D98"/>
    <w:rsid w:val="00F67A2F"/>
    <w:rsid w:val="00F7203C"/>
    <w:rsid w:val="00F82A21"/>
    <w:rsid w:val="00FA40C1"/>
    <w:rsid w:val="00FA6CD4"/>
    <w:rsid w:val="00FA6E74"/>
    <w:rsid w:val="00FB4A53"/>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94C7"/>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 w:type="paragraph" w:customStyle="1" w:styleId="Default">
    <w:name w:val="Default"/>
    <w:rsid w:val="0073624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08916943">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47E9-F14A-49E8-A920-81EA3E89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10</Pages>
  <Words>4684</Words>
  <Characters>25762</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114</cp:revision>
  <cp:lastPrinted>2023-10-17T12:05:00Z</cp:lastPrinted>
  <dcterms:created xsi:type="dcterms:W3CDTF">2018-02-26T08:29:00Z</dcterms:created>
  <dcterms:modified xsi:type="dcterms:W3CDTF">2023-10-23T08:00:00Z</dcterms:modified>
</cp:coreProperties>
</file>